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266B" w:rsidRDefault="00E1266B">
      <w:pPr>
        <w:pStyle w:val="Title"/>
        <w:jc w:val="left"/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4445</wp:posOffset>
            </wp:positionV>
            <wp:extent cx="2162175" cy="1080770"/>
            <wp:effectExtent l="0" t="0" r="9525" b="508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8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E1266B" w:rsidRPr="00DA0F7A" w:rsidRDefault="00E2385E">
      <w:pPr>
        <w:pStyle w:val="Title"/>
        <w:rPr>
          <w:sz w:val="24"/>
          <w:szCs w:val="24"/>
        </w:rPr>
      </w:pPr>
      <w:r w:rsidRPr="00DA0F7A">
        <w:rPr>
          <w:rFonts w:eastAsia="Arial"/>
          <w:b/>
          <w:sz w:val="24"/>
          <w:szCs w:val="24"/>
        </w:rPr>
        <w:t>HIGHER SURGICAL TRAINING</w:t>
      </w:r>
    </w:p>
    <w:p w:rsidR="00E1266B" w:rsidRPr="00511A80" w:rsidRDefault="00E2385E">
      <w:pPr>
        <w:pStyle w:val="Title"/>
        <w:rPr>
          <w:rFonts w:eastAsia="Arial"/>
          <w:i/>
          <w:smallCaps w:val="0"/>
          <w:sz w:val="24"/>
          <w:szCs w:val="24"/>
          <w:u w:val="single"/>
        </w:rPr>
      </w:pPr>
      <w:r w:rsidRPr="00DA0F7A">
        <w:rPr>
          <w:rFonts w:eastAsia="Arial"/>
          <w:i/>
          <w:smallCaps w:val="0"/>
          <w:sz w:val="24"/>
          <w:szCs w:val="24"/>
        </w:rPr>
        <w:t>Trainers Assessment Form</w:t>
      </w:r>
      <w:r w:rsidR="00124B60">
        <w:rPr>
          <w:rFonts w:eastAsia="Arial"/>
          <w:i/>
          <w:smallCaps w:val="0"/>
          <w:sz w:val="24"/>
          <w:szCs w:val="24"/>
        </w:rPr>
        <w:t xml:space="preserve"> for </w:t>
      </w:r>
      <w:r w:rsidR="00124B60" w:rsidRPr="00511A80">
        <w:rPr>
          <w:rFonts w:eastAsia="Arial"/>
          <w:b/>
          <w:i/>
          <w:smallCaps w:val="0"/>
          <w:sz w:val="24"/>
          <w:szCs w:val="24"/>
          <w:u w:val="single"/>
        </w:rPr>
        <w:t>OCULOPASTICS</w:t>
      </w:r>
      <w:r w:rsidR="00540F07">
        <w:rPr>
          <w:rFonts w:eastAsia="Arial"/>
          <w:b/>
          <w:i/>
          <w:smallCaps w:val="0"/>
          <w:sz w:val="24"/>
          <w:szCs w:val="24"/>
          <w:u w:val="single"/>
        </w:rPr>
        <w:t>, LACRIMAL ORBITAL</w:t>
      </w:r>
    </w:p>
    <w:p w:rsidR="009B6ED9" w:rsidRPr="00511A80" w:rsidRDefault="009B6ED9" w:rsidP="009B6ED9">
      <w:pPr>
        <w:tabs>
          <w:tab w:val="left" w:pos="720"/>
        </w:tabs>
        <w:jc w:val="center"/>
        <w:rPr>
          <w:u w:val="single"/>
        </w:rPr>
      </w:pPr>
    </w:p>
    <w:p w:rsidR="009B6ED9" w:rsidRPr="00EE2285" w:rsidRDefault="009B6ED9" w:rsidP="009B6ED9">
      <w:pPr>
        <w:tabs>
          <w:tab w:val="left" w:pos="720"/>
        </w:tabs>
        <w:jc w:val="center"/>
        <w:rPr>
          <w:bCs/>
        </w:rPr>
      </w:pPr>
      <w:r w:rsidRPr="00EE2285">
        <w:t xml:space="preserve">For Completion by </w:t>
      </w:r>
      <w:r>
        <w:t>Higher Surgical</w:t>
      </w:r>
      <w:r w:rsidRPr="00EE2285">
        <w:t xml:space="preserve"> Training </w:t>
      </w:r>
      <w:r w:rsidRPr="00EE2285">
        <w:rPr>
          <w:b/>
        </w:rPr>
        <w:t>Consultant Trainer(s)</w:t>
      </w:r>
    </w:p>
    <w:p w:rsidR="009B6ED9" w:rsidRPr="009B6ED9" w:rsidRDefault="009B6ED9" w:rsidP="001E1D44">
      <w:pPr>
        <w:pStyle w:val="BodyText"/>
        <w:ind w:left="-270"/>
        <w:jc w:val="both"/>
        <w:rPr>
          <w:sz w:val="20"/>
        </w:rPr>
      </w:pPr>
      <w:r w:rsidRPr="00EE2285">
        <w:rPr>
          <w:sz w:val="20"/>
        </w:rPr>
        <w:t>Following completion, forward to Irish College of Ophthalmologists, 121 St Stephen’s Gr</w:t>
      </w:r>
      <w:r w:rsidR="001E1D44">
        <w:rPr>
          <w:sz w:val="20"/>
        </w:rPr>
        <w:t>een, Dublin 2 (Ph: 01-402 2777)</w:t>
      </w:r>
    </w:p>
    <w:p w:rsidR="0045298B" w:rsidRDefault="0045298B" w:rsidP="00534B55">
      <w:pPr>
        <w:tabs>
          <w:tab w:val="left" w:pos="720"/>
        </w:tabs>
        <w:jc w:val="center"/>
        <w:rPr>
          <w:bCs/>
        </w:rPr>
      </w:pPr>
    </w:p>
    <w:p w:rsidR="00534B55" w:rsidRPr="00EE2285" w:rsidRDefault="00FC61AF" w:rsidP="00534B55">
      <w:pPr>
        <w:tabs>
          <w:tab w:val="left" w:pos="720"/>
        </w:tabs>
        <w:jc w:val="center"/>
        <w:rPr>
          <w:bCs/>
        </w:rPr>
      </w:pPr>
      <w:r>
        <w:rPr>
          <w:bCs/>
        </w:rPr>
        <w:t>TIMETABLE</w:t>
      </w:r>
    </w:p>
    <w:tbl>
      <w:tblPr>
        <w:tblpPr w:leftFromText="180" w:rightFromText="180" w:vertAnchor="text" w:horzAnchor="margin" w:tblpXSpec="center" w:tblpY="-76"/>
        <w:tblW w:w="5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761"/>
        <w:gridCol w:w="2222"/>
        <w:gridCol w:w="1666"/>
        <w:gridCol w:w="1298"/>
        <w:gridCol w:w="1399"/>
      </w:tblGrid>
      <w:tr w:rsidR="00534B55" w:rsidRPr="0055440F" w:rsidTr="00531166">
        <w:trPr>
          <w:trHeight w:val="557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rPr>
                <w:b/>
                <w:sz w:val="20"/>
                <w:u w:val="single"/>
              </w:rPr>
            </w:pPr>
            <w:r w:rsidRPr="0055440F">
              <w:rPr>
                <w:b/>
                <w:sz w:val="20"/>
              </w:rPr>
              <w:t>Trainee Name:</w:t>
            </w:r>
          </w:p>
        </w:tc>
        <w:tc>
          <w:tcPr>
            <w:tcW w:w="833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  <w:lang w:val="en-US"/>
              </w:rPr>
            </w:pPr>
          </w:p>
        </w:tc>
        <w:tc>
          <w:tcPr>
            <w:tcW w:w="1051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shd w:val="pct10" w:color="auto" w:fill="FFFFFF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Hospital, Specialty &amp; Consultant Trainer(s):</w:t>
            </w:r>
          </w:p>
        </w:tc>
        <w:tc>
          <w:tcPr>
            <w:tcW w:w="2063" w:type="pct"/>
            <w:gridSpan w:val="3"/>
            <w:shd w:val="clear" w:color="auto" w:fill="auto"/>
          </w:tcPr>
          <w:p w:rsidR="00534B55" w:rsidRPr="0055440F" w:rsidRDefault="00534B55" w:rsidP="00534B55">
            <w:pPr>
              <w:rPr>
                <w:b/>
                <w:lang w:val="en-US"/>
              </w:rPr>
            </w:pPr>
          </w:p>
        </w:tc>
      </w:tr>
      <w:tr w:rsidR="00534B55" w:rsidRPr="0055440F" w:rsidTr="00531166">
        <w:trPr>
          <w:trHeight w:val="530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Programme Year:</w:t>
            </w:r>
          </w:p>
        </w:tc>
        <w:tc>
          <w:tcPr>
            <w:tcW w:w="833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  <w:tc>
          <w:tcPr>
            <w:tcW w:w="1051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Rotation Start Date:</w:t>
            </w:r>
          </w:p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Rotation End Date:</w:t>
            </w:r>
          </w:p>
        </w:tc>
        <w:tc>
          <w:tcPr>
            <w:tcW w:w="788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Sick Leave/ Absence:</w:t>
            </w:r>
          </w:p>
        </w:tc>
        <w:tc>
          <w:tcPr>
            <w:tcW w:w="661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</w:tr>
      <w:tr w:rsidR="00534B55" w:rsidRPr="0055440F" w:rsidTr="00534B55">
        <w:trPr>
          <w:trHeight w:val="1295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1. Audit is compulsory for HSTs – one per year which must be publicly presented (local or national)</w:t>
            </w:r>
          </w:p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2. Publication of one peer reviewed paper and presentation at one international meeting is a requirement for CCST</w:t>
            </w:r>
          </w:p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3. The following are mandatory for each six months of training:</w:t>
            </w:r>
          </w:p>
          <w:p w:rsidR="00534B55" w:rsidRPr="00F46AA3" w:rsidRDefault="00534B55" w:rsidP="00534B55">
            <w:pPr>
              <w:pStyle w:val="Normal1"/>
              <w:ind w:left="624"/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>Local presentation of Clinical case discussions</w:t>
            </w:r>
          </w:p>
          <w:p w:rsidR="00534B55" w:rsidRPr="00F46AA3" w:rsidRDefault="00534B55" w:rsidP="00534B55">
            <w:pPr>
              <w:pStyle w:val="Normal1"/>
              <w:ind w:left="624"/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>Presentation of major clinical topics, nationally and or locally.</w:t>
            </w:r>
          </w:p>
          <w:p w:rsidR="00534B55" w:rsidRPr="001E1D44" w:rsidRDefault="00534B55" w:rsidP="001E1D44">
            <w:pPr>
              <w:pStyle w:val="Normal1"/>
              <w:ind w:left="624"/>
              <w:rPr>
                <w:rFonts w:eastAsia="Arial"/>
              </w:rPr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 xml:space="preserve">Assessment of non-technical skills </w:t>
            </w:r>
          </w:p>
        </w:tc>
      </w:tr>
    </w:tbl>
    <w:p w:rsidR="0045298B" w:rsidRPr="0045298B" w:rsidRDefault="0045298B" w:rsidP="0045298B">
      <w:pPr>
        <w:ind w:left="-284"/>
        <w:rPr>
          <w:u w:val="single"/>
        </w:rPr>
      </w:pPr>
      <w:r w:rsidRPr="00E5275A">
        <w:rPr>
          <w:b/>
        </w:rPr>
        <w:t>Timetable:</w:t>
      </w:r>
      <w:r>
        <w:t xml:space="preserve"> Please fill in the details of your timetable </w:t>
      </w:r>
      <w:r w:rsidRPr="0045298B">
        <w:rPr>
          <w:u w:val="single"/>
        </w:rPr>
        <w:t>and in-house teaching</w:t>
      </w:r>
      <w:r>
        <w:t xml:space="preserve">: Please </w:t>
      </w:r>
      <w:r w:rsidRPr="0045298B">
        <w:rPr>
          <w:u w:val="single"/>
        </w:rPr>
        <w:t xml:space="preserve">clearly state the name of the Consultant Trainer and clinical content (gen vs subsp) of the OPD </w:t>
      </w:r>
    </w:p>
    <w:p w:rsidR="0045298B" w:rsidRPr="0045298B" w:rsidRDefault="0045298B" w:rsidP="0045298B">
      <w:pPr>
        <w:ind w:left="-284"/>
        <w:rPr>
          <w:u w:val="single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165"/>
        <w:gridCol w:w="2126"/>
        <w:gridCol w:w="2126"/>
        <w:gridCol w:w="2127"/>
      </w:tblGrid>
      <w:tr w:rsidR="0045298B" w:rsidRPr="008B3392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Monday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Tuesday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Thursday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Friday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 Time:</w:t>
            </w:r>
          </w:p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</w:tc>
        <w:tc>
          <w:tcPr>
            <w:tcW w:w="2126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</w:tc>
        <w:tc>
          <w:tcPr>
            <w:tcW w:w="2126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r>
              <w:rPr>
                <w:i/>
              </w:rPr>
              <w:t>Consultant:</w:t>
            </w:r>
          </w:p>
        </w:tc>
        <w:tc>
          <w:tcPr>
            <w:tcW w:w="2127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r>
              <w:rPr>
                <w:i/>
              </w:rPr>
              <w:t>Consultant: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65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6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6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7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7" w:type="dxa"/>
          </w:tcPr>
          <w:p w:rsidR="0045298B" w:rsidRPr="002F11AE" w:rsidRDefault="0045298B" w:rsidP="00840912"/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  <w:r>
              <w:rPr>
                <w:i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NPGT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</w:tr>
    </w:tbl>
    <w:p w:rsidR="0045298B" w:rsidRDefault="0045298B" w:rsidP="0045298B">
      <w:pPr>
        <w:pStyle w:val="Normal1"/>
      </w:pPr>
    </w:p>
    <w:p w:rsidR="0045298B" w:rsidRPr="00F46AA3" w:rsidRDefault="0045298B">
      <w:pPr>
        <w:pStyle w:val="Normal1"/>
      </w:pPr>
    </w:p>
    <w:tbl>
      <w:tblPr>
        <w:tblStyle w:val="a"/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350"/>
        <w:gridCol w:w="1350"/>
      </w:tblGrid>
      <w:tr w:rsidR="00E1266B" w:rsidRPr="00F46AA3" w:rsidTr="00B21168">
        <w:trPr>
          <w:trHeight w:val="1291"/>
        </w:trPr>
        <w:tc>
          <w:tcPr>
            <w:tcW w:w="8190" w:type="dxa"/>
            <w:shd w:val="clear" w:color="auto" w:fill="D9D9D9" w:themeFill="background1" w:themeFillShade="D9"/>
          </w:tcPr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  <w:b/>
                <w:u w:val="single"/>
              </w:rPr>
              <w:t>A. Clinical Skills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 xml:space="preserve">Trainees must be assessed </w:t>
            </w:r>
            <w:r w:rsidR="00C63030">
              <w:rPr>
                <w:rFonts w:eastAsia="Arial"/>
              </w:rPr>
              <w:t>on</w:t>
            </w:r>
            <w:r w:rsidR="00437E11">
              <w:rPr>
                <w:rFonts w:eastAsia="Arial"/>
              </w:rPr>
              <w:t xml:space="preserve"> three </w:t>
            </w:r>
            <w:r w:rsidR="00131733">
              <w:rPr>
                <w:rFonts w:eastAsia="Arial"/>
              </w:rPr>
              <w:t>C</w:t>
            </w:r>
            <w:r w:rsidR="00131733">
              <w:rPr>
                <w:rFonts w:eastAsia="Arial"/>
                <w:b/>
              </w:rPr>
              <w:t>linical C</w:t>
            </w:r>
            <w:r w:rsidRPr="00C63030">
              <w:rPr>
                <w:rFonts w:eastAsia="Arial"/>
                <w:b/>
              </w:rPr>
              <w:t>ompetencies</w:t>
            </w:r>
            <w:r w:rsidRPr="00F46AA3">
              <w:rPr>
                <w:rFonts w:eastAsia="Arial"/>
              </w:rPr>
              <w:t xml:space="preserve"> </w:t>
            </w:r>
            <w:r w:rsidR="00C63030">
              <w:rPr>
                <w:rFonts w:eastAsia="Arial"/>
              </w:rPr>
              <w:t xml:space="preserve">or </w:t>
            </w:r>
            <w:r w:rsidR="00C63030" w:rsidRPr="00C63030">
              <w:rPr>
                <w:rFonts w:eastAsia="Arial"/>
                <w:b/>
              </w:rPr>
              <w:t>Learning Outcomes</w:t>
            </w:r>
            <w:r w:rsidR="00C63030">
              <w:rPr>
                <w:rFonts w:eastAsia="Arial"/>
              </w:rPr>
              <w:t xml:space="preserve"> </w:t>
            </w:r>
            <w:r w:rsidR="00EC5CEB">
              <w:rPr>
                <w:rFonts w:eastAsia="Arial"/>
              </w:rPr>
              <w:t xml:space="preserve">(see curriculum) </w:t>
            </w:r>
            <w:r w:rsidRPr="00F46AA3">
              <w:rPr>
                <w:rFonts w:eastAsia="Arial"/>
              </w:rPr>
              <w:t>during each six months rotation (interaction with patient, establishing diagnosis, outlining treatment plan). Ideally within first month, at third and sixth month.</w:t>
            </w:r>
          </w:p>
          <w:p w:rsidR="00E1266B" w:rsidRPr="00F46AA3" w:rsidRDefault="00E2385E" w:rsidP="004B6754">
            <w:pPr>
              <w:pStyle w:val="Normal1"/>
            </w:pPr>
            <w:r w:rsidRPr="00F46AA3">
              <w:rPr>
                <w:rFonts w:eastAsia="Arial"/>
              </w:rPr>
              <w:t xml:space="preserve">Please </w:t>
            </w:r>
            <w:r w:rsidR="00EC5CEB">
              <w:rPr>
                <w:rFonts w:eastAsia="Arial"/>
              </w:rPr>
              <w:t xml:space="preserve">STATE </w:t>
            </w:r>
            <w:r w:rsidRPr="00F46AA3">
              <w:rPr>
                <w:rFonts w:eastAsia="Arial"/>
              </w:rPr>
              <w:t xml:space="preserve">competency </w:t>
            </w:r>
            <w:r w:rsidR="00EC5CEB" w:rsidRPr="004B6754">
              <w:rPr>
                <w:rFonts w:eastAsia="Arial"/>
                <w:b/>
              </w:rPr>
              <w:t>or LEARNING OUTCOME</w:t>
            </w:r>
            <w:r w:rsidR="004B6754">
              <w:rPr>
                <w:rFonts w:eastAsia="Arial"/>
              </w:rPr>
              <w:t xml:space="preserve"> </w:t>
            </w:r>
            <w:r w:rsidRPr="00F46AA3">
              <w:rPr>
                <w:rFonts w:eastAsia="Arial"/>
              </w:rPr>
              <w:t xml:space="preserve">assessed </w:t>
            </w:r>
            <w:r w:rsidR="00EC5CEB">
              <w:rPr>
                <w:rFonts w:eastAsia="Arial"/>
              </w:rPr>
              <w:t xml:space="preserve">eg. </w:t>
            </w:r>
            <w:r w:rsidR="00EC5CEB">
              <w:rPr>
                <w:rFonts w:ascii="Tahoma" w:hAnsi="Tahoma" w:cs="Tahoma"/>
                <w:bCs/>
                <w:sz w:val="22"/>
              </w:rPr>
              <w:t>OPL</w:t>
            </w:r>
            <w:r w:rsidR="00EC5CEB" w:rsidRPr="00165E56">
              <w:rPr>
                <w:rFonts w:ascii="Tahoma" w:hAnsi="Tahoma" w:cs="Tahoma"/>
                <w:bCs/>
                <w:sz w:val="22"/>
                <w:vertAlign w:val="superscript"/>
              </w:rPr>
              <w:t>H</w:t>
            </w:r>
            <w:r w:rsidR="00EC5CEB">
              <w:rPr>
                <w:rFonts w:ascii="Tahoma" w:hAnsi="Tahoma" w:cs="Tahoma"/>
                <w:bCs/>
                <w:sz w:val="22"/>
              </w:rPr>
              <w:t xml:space="preserve"> LO 1. 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Competent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Not</w:t>
            </w: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Competent</w:t>
            </w: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E2385E">
            <w:pPr>
              <w:pStyle w:val="Normal1"/>
            </w:pPr>
            <w:r w:rsidRPr="0045298B">
              <w:rPr>
                <w:rFonts w:eastAsia="Arial"/>
                <w:b/>
              </w:rPr>
              <w:t>1</w:t>
            </w:r>
            <w:r w:rsidRPr="00F46AA3">
              <w:rPr>
                <w:rFonts w:eastAsia="Arial"/>
              </w:rPr>
              <w:t>.Clinical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E2385E">
            <w:pPr>
              <w:pStyle w:val="Normal1"/>
            </w:pPr>
            <w:r w:rsidRPr="0045298B">
              <w:rPr>
                <w:rFonts w:eastAsia="Arial"/>
                <w:b/>
              </w:rPr>
              <w:t>2.</w:t>
            </w:r>
            <w:r w:rsidRPr="00F46AA3">
              <w:rPr>
                <w:rFonts w:eastAsia="Arial"/>
              </w:rPr>
              <w:t xml:space="preserve"> 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45298B">
            <w:pPr>
              <w:pStyle w:val="Normal1"/>
            </w:pPr>
            <w:r w:rsidRPr="0045298B">
              <w:rPr>
                <w:rFonts w:eastAsia="Arial"/>
                <w:b/>
              </w:rPr>
              <w:t>3</w:t>
            </w:r>
            <w:r w:rsidR="00E2385E" w:rsidRPr="0045298B">
              <w:rPr>
                <w:rFonts w:eastAsia="Arial"/>
                <w:b/>
              </w:rPr>
              <w:t>.</w:t>
            </w:r>
            <w:r w:rsidR="00E2385E" w:rsidRPr="00F46AA3">
              <w:rPr>
                <w:rFonts w:eastAsia="Arial"/>
              </w:rPr>
              <w:t xml:space="preserve"> 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</w:tbl>
    <w:p w:rsidR="00E1266B" w:rsidRPr="00F46AA3" w:rsidRDefault="00E1266B">
      <w:pPr>
        <w:pStyle w:val="Normal1"/>
      </w:pPr>
    </w:p>
    <w:tbl>
      <w:tblPr>
        <w:tblStyle w:val="a0"/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350"/>
        <w:gridCol w:w="1350"/>
      </w:tblGrid>
      <w:tr w:rsidR="00E1266B" w:rsidRPr="00F46AA3" w:rsidTr="001E1D44">
        <w:tc>
          <w:tcPr>
            <w:tcW w:w="8190" w:type="dxa"/>
            <w:shd w:val="clear" w:color="auto" w:fill="D9D9D9" w:themeFill="background1" w:themeFillShade="D9"/>
          </w:tcPr>
          <w:p w:rsidR="0045298B" w:rsidRPr="00F46AA3" w:rsidRDefault="00E2385E">
            <w:pPr>
              <w:pStyle w:val="Normal1"/>
            </w:pPr>
            <w:r w:rsidRPr="00F46AA3">
              <w:rPr>
                <w:rFonts w:eastAsia="Arial"/>
                <w:b/>
                <w:u w:val="single"/>
              </w:rPr>
              <w:t>B. Professional Development</w:t>
            </w:r>
          </w:p>
          <w:p w:rsidR="003442D7" w:rsidRPr="00F46AA3" w:rsidRDefault="00E2385E" w:rsidP="003442D7">
            <w:pPr>
              <w:pStyle w:val="Normal1"/>
            </w:pPr>
            <w:r w:rsidRPr="0045298B">
              <w:rPr>
                <w:rFonts w:eastAsia="Arial"/>
                <w:b/>
              </w:rPr>
              <w:t>1.</w:t>
            </w:r>
            <w:r w:rsidRPr="00F46AA3">
              <w:rPr>
                <w:rFonts w:eastAsia="Arial"/>
              </w:rPr>
              <w:t xml:space="preserve"> </w:t>
            </w:r>
            <w:r w:rsidR="003442D7" w:rsidRPr="00F46AA3">
              <w:rPr>
                <w:rFonts w:eastAsia="Arial"/>
              </w:rPr>
              <w:t>The following are mandatory for each six months of training:</w:t>
            </w:r>
            <w:r w:rsidR="00A716A7">
              <w:rPr>
                <w:rFonts w:eastAsia="Arial"/>
              </w:rPr>
              <w:t xml:space="preserve"> The C</w:t>
            </w:r>
            <w:r w:rsidR="008E32AA">
              <w:rPr>
                <w:rFonts w:eastAsia="Arial"/>
              </w:rPr>
              <w:t xml:space="preserve">ase Based Discussion (CBD) </w:t>
            </w:r>
            <w:r w:rsidR="00A716A7">
              <w:rPr>
                <w:rFonts w:eastAsia="Arial"/>
              </w:rPr>
              <w:t>and presentation of a</w:t>
            </w:r>
            <w:r w:rsidR="008B6606">
              <w:rPr>
                <w:rFonts w:eastAsia="Arial"/>
              </w:rPr>
              <w:t xml:space="preserve"> </w:t>
            </w:r>
            <w:r w:rsidR="008B6606" w:rsidRPr="00742123">
              <w:rPr>
                <w:rFonts w:eastAsia="Arial"/>
                <w:b/>
                <w:u w:val="single"/>
              </w:rPr>
              <w:t>related</w:t>
            </w:r>
            <w:r w:rsidR="00A716A7">
              <w:rPr>
                <w:rFonts w:eastAsia="Arial"/>
              </w:rPr>
              <w:t xml:space="preserve"> major topic </w:t>
            </w:r>
            <w:r w:rsidR="008B6606" w:rsidRPr="008B6606">
              <w:rPr>
                <w:rFonts w:eastAsia="Arial"/>
                <w:b/>
              </w:rPr>
              <w:t>MUST</w:t>
            </w:r>
            <w:r w:rsidR="008B6606">
              <w:rPr>
                <w:rFonts w:eastAsia="Arial"/>
              </w:rPr>
              <w:t xml:space="preserve"> </w:t>
            </w:r>
            <w:r w:rsidR="00A716A7">
              <w:rPr>
                <w:rFonts w:eastAsia="Arial"/>
              </w:rPr>
              <w:t>be linked to a Learning Outcome</w:t>
            </w:r>
            <w:r w:rsidR="008B6606">
              <w:rPr>
                <w:rFonts w:eastAsia="Arial"/>
              </w:rPr>
              <w:t xml:space="preserve"> that is to be acquired to Level 3 or 4 – </w:t>
            </w:r>
            <w:r w:rsidR="00B21168">
              <w:rPr>
                <w:rFonts w:eastAsia="Arial"/>
              </w:rPr>
              <w:t xml:space="preserve">eg. </w:t>
            </w:r>
            <w:r w:rsidR="00B21168">
              <w:rPr>
                <w:rFonts w:ascii="Tahoma" w:hAnsi="Tahoma" w:cs="Tahoma"/>
                <w:bCs/>
                <w:sz w:val="22"/>
              </w:rPr>
              <w:t>OPL</w:t>
            </w:r>
            <w:r w:rsidR="00B21168" w:rsidRPr="00165E56">
              <w:rPr>
                <w:rFonts w:ascii="Tahoma" w:hAnsi="Tahoma" w:cs="Tahoma"/>
                <w:bCs/>
                <w:sz w:val="22"/>
                <w:vertAlign w:val="superscript"/>
              </w:rPr>
              <w:t>H</w:t>
            </w:r>
            <w:r w:rsidR="00B21168">
              <w:rPr>
                <w:rFonts w:ascii="Tahoma" w:hAnsi="Tahoma" w:cs="Tahoma"/>
                <w:bCs/>
                <w:sz w:val="22"/>
              </w:rPr>
              <w:t xml:space="preserve"> LO 1 - </w:t>
            </w:r>
            <w:r w:rsidR="008B6606">
              <w:rPr>
                <w:rFonts w:eastAsia="Arial"/>
              </w:rPr>
              <w:t>please see curriculum</w:t>
            </w:r>
            <w:r w:rsidR="00A716A7">
              <w:rPr>
                <w:rFonts w:eastAsia="Arial"/>
              </w:rPr>
              <w:t>.</w:t>
            </w:r>
          </w:p>
          <w:p w:rsidR="003442D7" w:rsidRPr="00F46AA3" w:rsidRDefault="00FC61AF" w:rsidP="003442D7">
            <w:pPr>
              <w:pStyle w:val="Normal1"/>
            </w:pPr>
            <w:r>
              <w:rPr>
                <w:rFonts w:eastAsia="Arial"/>
              </w:rPr>
              <w:t>A</w:t>
            </w:r>
            <w:r w:rsidR="003442D7" w:rsidRPr="00F46AA3">
              <w:rPr>
                <w:rFonts w:eastAsia="Arial"/>
              </w:rPr>
              <w:tab/>
              <w:t xml:space="preserve">Local presentation of Clinical </w:t>
            </w:r>
            <w:r w:rsidR="007B49C8">
              <w:rPr>
                <w:rFonts w:eastAsia="Arial"/>
              </w:rPr>
              <w:t>Case Based D</w:t>
            </w:r>
            <w:r w:rsidR="003442D7" w:rsidRPr="00F46AA3">
              <w:rPr>
                <w:rFonts w:eastAsia="Arial"/>
              </w:rPr>
              <w:t xml:space="preserve">iscussions </w:t>
            </w:r>
            <w:r w:rsidR="007B49C8">
              <w:rPr>
                <w:rFonts w:eastAsia="Arial"/>
              </w:rPr>
              <w:t xml:space="preserve">(CBD) </w:t>
            </w:r>
            <w:r w:rsidR="003442D7" w:rsidRPr="00F46AA3">
              <w:rPr>
                <w:rFonts w:eastAsia="Arial"/>
              </w:rPr>
              <w:t>(</w:t>
            </w:r>
            <w:r w:rsidR="00DD419C">
              <w:rPr>
                <w:rFonts w:eastAsia="Arial"/>
              </w:rPr>
              <w:t>2</w:t>
            </w:r>
            <w:r w:rsidR="003442D7" w:rsidRPr="00F46AA3">
              <w:rPr>
                <w:rFonts w:eastAsia="Arial"/>
              </w:rPr>
              <w:t xml:space="preserve"> per six months)</w:t>
            </w:r>
            <w:r w:rsidR="008B6606">
              <w:rPr>
                <w:rFonts w:eastAsia="Arial"/>
              </w:rPr>
              <w:t>.</w:t>
            </w:r>
          </w:p>
          <w:p w:rsidR="003442D7" w:rsidRDefault="00FC61AF" w:rsidP="003442D7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B</w:t>
            </w:r>
            <w:r w:rsidR="003442D7" w:rsidRPr="00F46AA3">
              <w:rPr>
                <w:rFonts w:eastAsia="Arial"/>
              </w:rPr>
              <w:tab/>
              <w:t xml:space="preserve">Presentation </w:t>
            </w:r>
            <w:r w:rsidR="008B6606">
              <w:rPr>
                <w:rFonts w:eastAsia="Arial"/>
              </w:rPr>
              <w:t xml:space="preserve">(nationally </w:t>
            </w:r>
            <w:r w:rsidR="008B6606" w:rsidRPr="00F46AA3">
              <w:rPr>
                <w:rFonts w:eastAsia="Arial"/>
              </w:rPr>
              <w:t>or locally</w:t>
            </w:r>
            <w:r w:rsidR="008B6606">
              <w:rPr>
                <w:rFonts w:eastAsia="Arial"/>
              </w:rPr>
              <w:t xml:space="preserve">) </w:t>
            </w:r>
            <w:r w:rsidR="003442D7" w:rsidRPr="00F46AA3">
              <w:rPr>
                <w:rFonts w:eastAsia="Arial"/>
              </w:rPr>
              <w:t>of major clinical topic</w:t>
            </w:r>
            <w:r w:rsidR="008B6606">
              <w:rPr>
                <w:rFonts w:eastAsia="Arial"/>
              </w:rPr>
              <w:t xml:space="preserve"> </w:t>
            </w:r>
            <w:r w:rsidR="008B6606" w:rsidRPr="00455061">
              <w:rPr>
                <w:rFonts w:eastAsia="Arial"/>
                <w:b/>
              </w:rPr>
              <w:t>linked</w:t>
            </w:r>
            <w:r w:rsidR="008B6606">
              <w:rPr>
                <w:rFonts w:eastAsia="Arial"/>
              </w:rPr>
              <w:t xml:space="preserve"> to </w:t>
            </w:r>
            <w:r w:rsidR="007E517B">
              <w:rPr>
                <w:rFonts w:eastAsia="Arial"/>
              </w:rPr>
              <w:t xml:space="preserve">a </w:t>
            </w:r>
            <w:r w:rsidR="008B6606">
              <w:rPr>
                <w:rFonts w:eastAsia="Arial"/>
              </w:rPr>
              <w:t>CBD above (</w:t>
            </w:r>
            <w:r w:rsidR="007E517B">
              <w:rPr>
                <w:rFonts w:eastAsia="Arial"/>
              </w:rPr>
              <w:t>1</w:t>
            </w:r>
            <w:r w:rsidR="003442D7" w:rsidRPr="00F46AA3">
              <w:rPr>
                <w:rFonts w:eastAsia="Arial"/>
              </w:rPr>
              <w:t xml:space="preserve"> per six months)</w:t>
            </w:r>
          </w:p>
          <w:p w:rsidR="003442D7" w:rsidRDefault="003442D7" w:rsidP="003442D7">
            <w:pPr>
              <w:pStyle w:val="Normal1"/>
              <w:rPr>
                <w:rFonts w:eastAsia="Arial"/>
              </w:rPr>
            </w:pPr>
          </w:p>
          <w:p w:rsidR="00E1266B" w:rsidRDefault="003442D7">
            <w:pPr>
              <w:pStyle w:val="Normal1"/>
              <w:rPr>
                <w:rFonts w:eastAsia="Arial"/>
              </w:rPr>
            </w:pPr>
            <w:r w:rsidRPr="0045298B">
              <w:rPr>
                <w:rFonts w:eastAsia="Arial"/>
                <w:b/>
              </w:rPr>
              <w:t>2.</w:t>
            </w:r>
            <w:r>
              <w:rPr>
                <w:rFonts w:eastAsia="Arial"/>
              </w:rPr>
              <w:t xml:space="preserve"> </w:t>
            </w:r>
            <w:r w:rsidR="00E2385E" w:rsidRPr="00F46AA3">
              <w:rPr>
                <w:rFonts w:eastAsia="Arial"/>
              </w:rPr>
              <w:t>Audit is compulsory for HSTs – one</w:t>
            </w:r>
            <w:r w:rsidR="00C719B0" w:rsidRPr="00F46AA3">
              <w:rPr>
                <w:rFonts w:eastAsia="Arial"/>
              </w:rPr>
              <w:t xml:space="preserve"> per year which must be public</w:t>
            </w:r>
            <w:r w:rsidR="00E2385E" w:rsidRPr="00F46AA3">
              <w:rPr>
                <w:rFonts w:eastAsia="Arial"/>
              </w:rPr>
              <w:t>ly presented</w:t>
            </w:r>
          </w:p>
          <w:p w:rsidR="00CE64EB" w:rsidRDefault="00CE64EB" w:rsidP="003442D7">
            <w:pPr>
              <w:pStyle w:val="Normal1"/>
              <w:rPr>
                <w:rFonts w:eastAsia="Arial"/>
              </w:rPr>
            </w:pPr>
          </w:p>
          <w:p w:rsidR="0045298B" w:rsidRDefault="00E2385E" w:rsidP="00CE64EB">
            <w:pPr>
              <w:pStyle w:val="Normal1"/>
              <w:rPr>
                <w:rFonts w:eastAsia="Arial"/>
              </w:rPr>
            </w:pPr>
            <w:r w:rsidRPr="0045298B">
              <w:rPr>
                <w:rFonts w:eastAsia="Arial"/>
                <w:b/>
              </w:rPr>
              <w:t>3.</w:t>
            </w:r>
            <w:r w:rsidRPr="00F46AA3">
              <w:rPr>
                <w:rFonts w:eastAsia="Arial"/>
              </w:rPr>
              <w:t xml:space="preserve"> </w:t>
            </w:r>
            <w:r w:rsidR="0045298B" w:rsidRPr="00F46AA3">
              <w:rPr>
                <w:rFonts w:eastAsia="Arial"/>
              </w:rPr>
              <w:t xml:space="preserve">The following </w:t>
            </w:r>
            <w:r w:rsidR="0045298B">
              <w:rPr>
                <w:rFonts w:eastAsia="Arial"/>
              </w:rPr>
              <w:t xml:space="preserve">must be completed during HST and </w:t>
            </w:r>
            <w:r w:rsidR="008B6606">
              <w:rPr>
                <w:rFonts w:eastAsia="Arial"/>
              </w:rPr>
              <w:t>is</w:t>
            </w:r>
            <w:r w:rsidR="0045298B" w:rsidRPr="00F46AA3">
              <w:rPr>
                <w:rFonts w:eastAsia="Arial"/>
              </w:rPr>
              <w:t xml:space="preserve"> a requirement for </w:t>
            </w:r>
            <w:r w:rsidR="0045298B">
              <w:rPr>
                <w:rFonts w:eastAsia="Arial"/>
              </w:rPr>
              <w:t xml:space="preserve">award of </w:t>
            </w:r>
            <w:r w:rsidR="0045298B" w:rsidRPr="00F46AA3">
              <w:rPr>
                <w:rFonts w:eastAsia="Arial"/>
              </w:rPr>
              <w:t>CCST</w:t>
            </w:r>
          </w:p>
          <w:p w:rsidR="0045298B" w:rsidRDefault="0045298B" w:rsidP="00CE64EB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 xml:space="preserve">3A           </w:t>
            </w:r>
            <w:r w:rsidR="00CE64EB" w:rsidRPr="00F46AA3">
              <w:rPr>
                <w:rFonts w:eastAsia="Arial"/>
              </w:rPr>
              <w:t xml:space="preserve">Publication of one peer reviewed paper </w:t>
            </w:r>
          </w:p>
          <w:p w:rsidR="00CE64EB" w:rsidRDefault="0045298B" w:rsidP="00CE64EB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3B           P</w:t>
            </w:r>
            <w:r w:rsidR="00CE64EB" w:rsidRPr="00F46AA3">
              <w:rPr>
                <w:rFonts w:eastAsia="Arial"/>
              </w:rPr>
              <w:t>resentation at one international meeting is a requirement for CCST</w:t>
            </w:r>
          </w:p>
          <w:p w:rsidR="00D70C8B" w:rsidRDefault="00D70C8B" w:rsidP="00CE64EB">
            <w:pPr>
              <w:pStyle w:val="Normal1"/>
              <w:rPr>
                <w:rFonts w:eastAsia="Arial"/>
              </w:rPr>
            </w:pPr>
          </w:p>
          <w:p w:rsidR="00D70C8B" w:rsidRPr="00F46AA3" w:rsidRDefault="00D70C8B" w:rsidP="00CE64EB">
            <w:pPr>
              <w:pStyle w:val="Normal1"/>
            </w:pPr>
            <w:r w:rsidRPr="00D70C8B">
              <w:rPr>
                <w:rFonts w:eastAsia="Arial"/>
                <w:b/>
              </w:rPr>
              <w:t>4</w:t>
            </w:r>
            <w:r>
              <w:rPr>
                <w:rFonts w:eastAsia="Arial"/>
              </w:rPr>
              <w:t>. SFS and Interactive Classroom – HSTs are required to participate in 60% of assignments and ICs</w:t>
            </w: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8B6606">
            <w:pPr>
              <w:pStyle w:val="Normal1"/>
              <w:rPr>
                <w:b/>
              </w:rPr>
            </w:pPr>
            <w:r>
              <w:rPr>
                <w:rFonts w:eastAsia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Not</w:t>
            </w: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Complete</w:t>
            </w:r>
          </w:p>
        </w:tc>
      </w:tr>
      <w:tr w:rsidR="00E1266B" w:rsidRPr="00F46AA3" w:rsidTr="009B3EE7">
        <w:tc>
          <w:tcPr>
            <w:tcW w:w="8190" w:type="dxa"/>
          </w:tcPr>
          <w:p w:rsidR="00511A80" w:rsidRDefault="00455061" w:rsidP="008B6606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First </w:t>
            </w:r>
            <w:r w:rsidR="008B6606">
              <w:rPr>
                <w:rFonts w:eastAsia="Arial"/>
                <w:b/>
              </w:rPr>
              <w:t xml:space="preserve">CBD and </w:t>
            </w:r>
            <w:r w:rsidR="00511A80" w:rsidRPr="00455061">
              <w:rPr>
                <w:rFonts w:eastAsia="Arial"/>
                <w:b/>
                <w:u w:val="single"/>
              </w:rPr>
              <w:t>related</w:t>
            </w:r>
            <w:r w:rsidR="00511A80">
              <w:rPr>
                <w:rFonts w:eastAsia="Arial"/>
                <w:b/>
              </w:rPr>
              <w:t xml:space="preserve"> </w:t>
            </w:r>
            <w:r w:rsidR="008B6606">
              <w:rPr>
                <w:rFonts w:eastAsia="Arial"/>
                <w:b/>
              </w:rPr>
              <w:t>Major Topic Presentation</w:t>
            </w:r>
            <w:r w:rsidR="00511A80">
              <w:rPr>
                <w:rFonts w:eastAsia="Arial"/>
                <w:b/>
              </w:rPr>
              <w:t xml:space="preserve">. </w:t>
            </w:r>
          </w:p>
          <w:p w:rsidR="008B6606" w:rsidRDefault="008B6606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</w:t>
            </w:r>
            <w:r w:rsidRPr="008B6606">
              <w:rPr>
                <w:rFonts w:eastAsia="Arial"/>
                <w:b/>
                <w:vertAlign w:val="superscript"/>
              </w:rPr>
              <w:t>1</w:t>
            </w:r>
            <w:r>
              <w:rPr>
                <w:rFonts w:eastAsia="Arial"/>
                <w:b/>
                <w:vertAlign w:val="superscript"/>
              </w:rPr>
              <w:t xml:space="preserve">  </w:t>
            </w:r>
          </w:p>
          <w:p w:rsidR="0093294C" w:rsidRDefault="00131733" w:rsidP="00131733">
            <w:pPr>
              <w:pStyle w:val="Normal1"/>
              <w:rPr>
                <w:rFonts w:eastAsia="Arial"/>
              </w:rPr>
            </w:pPr>
            <w:r w:rsidRPr="00A716A7">
              <w:rPr>
                <w:rFonts w:eastAsia="Arial"/>
                <w:b/>
              </w:rPr>
              <w:t xml:space="preserve">CBD TITLE: </w:t>
            </w:r>
            <w:r>
              <w:rPr>
                <w:rFonts w:eastAsia="Arial"/>
              </w:rPr>
              <w:t xml:space="preserve">  </w:t>
            </w:r>
            <w:r w:rsidR="008B6606">
              <w:rPr>
                <w:rFonts w:eastAsia="Arial"/>
              </w:rPr>
              <w:t>________________</w:t>
            </w:r>
            <w:r w:rsidR="00511A80">
              <w:rPr>
                <w:rFonts w:eastAsia="Arial"/>
              </w:rPr>
              <w:t>__________</w:t>
            </w:r>
            <w:r>
              <w:rPr>
                <w:rFonts w:eastAsia="Arial"/>
              </w:rPr>
              <w:t xml:space="preserve">      </w:t>
            </w:r>
            <w:r w:rsidR="00DD419C">
              <w:rPr>
                <w:rFonts w:eastAsia="Arial"/>
              </w:rPr>
              <w:t xml:space="preserve">           </w:t>
            </w:r>
            <w:r>
              <w:rPr>
                <w:rFonts w:eastAsia="Arial"/>
              </w:rPr>
              <w:t>DATE:           ASSESSOR</w:t>
            </w:r>
            <w:r w:rsidR="008B6606">
              <w:rPr>
                <w:rFonts w:eastAsia="Arial"/>
              </w:rPr>
              <w:t>:</w:t>
            </w:r>
          </w:p>
          <w:p w:rsidR="00131733" w:rsidRDefault="00A716A7" w:rsidP="00131733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Learning Outcome</w:t>
            </w:r>
            <w:r w:rsidR="004B6754">
              <w:rPr>
                <w:rFonts w:eastAsia="Arial"/>
              </w:rPr>
              <w:t xml:space="preserve"> No.</w:t>
            </w:r>
            <w:r>
              <w:rPr>
                <w:rFonts w:eastAsia="Arial"/>
              </w:rPr>
              <w:t xml:space="preserve"> ____</w:t>
            </w:r>
          </w:p>
          <w:p w:rsidR="00DD419C" w:rsidRDefault="00DD419C" w:rsidP="00DD419C">
            <w:pPr>
              <w:pStyle w:val="Normal1"/>
              <w:rPr>
                <w:rFonts w:eastAsia="Arial"/>
                <w:b/>
              </w:rPr>
            </w:pPr>
          </w:p>
          <w:p w:rsidR="007E517B" w:rsidRDefault="007E517B" w:rsidP="00DD419C">
            <w:pPr>
              <w:pStyle w:val="Normal1"/>
              <w:rPr>
                <w:rFonts w:eastAsia="Arial"/>
                <w:b/>
              </w:rPr>
            </w:pPr>
          </w:p>
          <w:p w:rsidR="00511A80" w:rsidRDefault="00511A80" w:rsidP="00DD419C">
            <w:pPr>
              <w:pStyle w:val="Normal1"/>
              <w:rPr>
                <w:rFonts w:eastAsia="Arial"/>
                <w:b/>
                <w:vertAlign w:val="superscript"/>
              </w:rPr>
            </w:pPr>
            <w:r>
              <w:rPr>
                <w:rFonts w:eastAsia="Arial"/>
                <w:b/>
              </w:rPr>
              <w:t>B</w:t>
            </w:r>
            <w:r w:rsidRPr="00511A80">
              <w:rPr>
                <w:rFonts w:eastAsia="Arial"/>
                <w:b/>
                <w:vertAlign w:val="superscript"/>
              </w:rPr>
              <w:t>1</w:t>
            </w:r>
          </w:p>
          <w:p w:rsidR="00DD419C" w:rsidRDefault="00511A80" w:rsidP="00DD419C">
            <w:pPr>
              <w:pStyle w:val="Normal1"/>
              <w:rPr>
                <w:rFonts w:eastAsia="Arial"/>
              </w:rPr>
            </w:pPr>
            <w:r>
              <w:rPr>
                <w:rFonts w:eastAsia="Arial"/>
                <w:b/>
              </w:rPr>
              <w:t xml:space="preserve">Major Topic </w:t>
            </w:r>
            <w:r w:rsidR="00DD419C" w:rsidRPr="00A716A7">
              <w:rPr>
                <w:rFonts w:eastAsia="Arial"/>
                <w:b/>
              </w:rPr>
              <w:t xml:space="preserve">Presentation TITLE: </w:t>
            </w:r>
            <w:r w:rsidR="00DD419C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______________</w:t>
            </w:r>
            <w:r w:rsidR="00DD419C">
              <w:rPr>
                <w:rFonts w:eastAsia="Arial"/>
              </w:rPr>
              <w:t xml:space="preserve">       DATE:           ASSESSOR</w:t>
            </w:r>
          </w:p>
          <w:p w:rsidR="00DD419C" w:rsidRDefault="00DD419C" w:rsidP="00DD419C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Learning Outcome No. ____</w:t>
            </w:r>
          </w:p>
          <w:p w:rsidR="00A716A7" w:rsidRDefault="00A716A7" w:rsidP="00131733">
            <w:pPr>
              <w:pStyle w:val="Normal1"/>
              <w:rPr>
                <w:rFonts w:eastAsia="Arial"/>
              </w:rPr>
            </w:pPr>
          </w:p>
          <w:p w:rsidR="007E517B" w:rsidRDefault="007E517B" w:rsidP="00131733">
            <w:pPr>
              <w:pStyle w:val="Normal1"/>
              <w:rPr>
                <w:rFonts w:eastAsia="Arial"/>
              </w:rPr>
            </w:pPr>
          </w:p>
          <w:p w:rsidR="00455061" w:rsidRDefault="00455061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Second CBD.</w:t>
            </w:r>
          </w:p>
          <w:p w:rsidR="00131733" w:rsidRDefault="00511A80" w:rsidP="00131733">
            <w:pPr>
              <w:pStyle w:val="Normal1"/>
              <w:rPr>
                <w:rFonts w:eastAsia="Arial"/>
              </w:rPr>
            </w:pPr>
            <w:r>
              <w:rPr>
                <w:rFonts w:eastAsia="Arial"/>
                <w:b/>
              </w:rPr>
              <w:t>A</w:t>
            </w:r>
            <w:r w:rsidRPr="00511A80">
              <w:rPr>
                <w:rFonts w:eastAsia="Arial"/>
                <w:b/>
                <w:vertAlign w:val="superscript"/>
              </w:rPr>
              <w:t xml:space="preserve">2 </w:t>
            </w:r>
            <w:r>
              <w:rPr>
                <w:rFonts w:eastAsia="Arial"/>
                <w:b/>
                <w:vertAlign w:val="superscript"/>
              </w:rPr>
              <w:t xml:space="preserve"> </w:t>
            </w:r>
          </w:p>
          <w:p w:rsidR="0093294C" w:rsidRDefault="00131733" w:rsidP="00131733">
            <w:pPr>
              <w:pStyle w:val="Normal1"/>
              <w:rPr>
                <w:rFonts w:eastAsia="Arial"/>
              </w:rPr>
            </w:pPr>
            <w:r w:rsidRPr="00A716A7">
              <w:rPr>
                <w:rFonts w:eastAsia="Arial"/>
                <w:b/>
              </w:rPr>
              <w:t>CBD TITLE:</w:t>
            </w:r>
            <w:r>
              <w:rPr>
                <w:rFonts w:eastAsia="Arial"/>
              </w:rPr>
              <w:t xml:space="preserve">  </w:t>
            </w:r>
            <w:r w:rsidR="00511A80">
              <w:rPr>
                <w:rFonts w:eastAsia="Arial"/>
              </w:rPr>
              <w:t>____________________________</w:t>
            </w:r>
            <w:r>
              <w:rPr>
                <w:rFonts w:eastAsia="Arial"/>
              </w:rPr>
              <w:t xml:space="preserve">                DATE:          ASSESSOR</w:t>
            </w:r>
          </w:p>
          <w:p w:rsidR="00A716A7" w:rsidRDefault="00A716A7" w:rsidP="00A716A7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Learning Outcome</w:t>
            </w:r>
            <w:r w:rsidR="004B6754">
              <w:rPr>
                <w:rFonts w:eastAsia="Arial"/>
              </w:rPr>
              <w:t xml:space="preserve"> No.</w:t>
            </w:r>
            <w:r>
              <w:rPr>
                <w:rFonts w:eastAsia="Arial"/>
              </w:rPr>
              <w:t>: ____</w:t>
            </w:r>
          </w:p>
          <w:p w:rsidR="00295BA2" w:rsidRDefault="00295BA2" w:rsidP="00A716A7">
            <w:pPr>
              <w:pStyle w:val="Normal1"/>
              <w:rPr>
                <w:rFonts w:eastAsia="Arial"/>
              </w:rPr>
            </w:pPr>
          </w:p>
          <w:p w:rsidR="00E1266B" w:rsidRDefault="00E1266B">
            <w:pPr>
              <w:pStyle w:val="Normal1"/>
            </w:pPr>
          </w:p>
          <w:p w:rsidR="007E517B" w:rsidRPr="00F46AA3" w:rsidRDefault="007E517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131733" w:rsidRPr="00F46AA3" w:rsidRDefault="00FC61AF" w:rsidP="00131733">
            <w:pPr>
              <w:pStyle w:val="Normal1"/>
            </w:pPr>
            <w:r w:rsidRPr="0045298B">
              <w:rPr>
                <w:rFonts w:eastAsia="Arial"/>
                <w:b/>
              </w:rPr>
              <w:t>2</w:t>
            </w:r>
            <w:r w:rsidR="00131733" w:rsidRPr="0045298B">
              <w:rPr>
                <w:rFonts w:eastAsia="Arial"/>
                <w:b/>
              </w:rPr>
              <w:t>.</w:t>
            </w:r>
            <w:r w:rsidR="00131733" w:rsidRPr="00F46AA3">
              <w:rPr>
                <w:rFonts w:eastAsia="Arial"/>
              </w:rPr>
              <w:t xml:space="preserve"> Audit </w:t>
            </w:r>
          </w:p>
          <w:p w:rsidR="0045298B" w:rsidRPr="00A716A7" w:rsidRDefault="00511A80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TITLE:_______________________________________________________________________</w:t>
            </w:r>
            <w:r w:rsidR="0045298B" w:rsidRPr="00A716A7">
              <w:rPr>
                <w:rFonts w:eastAsia="Arial"/>
                <w:b/>
              </w:rPr>
              <w:t xml:space="preserve"> </w:t>
            </w:r>
          </w:p>
          <w:p w:rsidR="00511A80" w:rsidRDefault="00511A80" w:rsidP="00295BA2">
            <w:pPr>
              <w:pStyle w:val="Normal1"/>
              <w:rPr>
                <w:rFonts w:eastAsia="Arial"/>
              </w:rPr>
            </w:pPr>
          </w:p>
          <w:p w:rsidR="00B21168" w:rsidRDefault="00B21168" w:rsidP="00295BA2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Open / Closed Loop:</w:t>
            </w:r>
          </w:p>
          <w:p w:rsidR="00D70C8B" w:rsidRDefault="00131733" w:rsidP="00131733">
            <w:pPr>
              <w:pStyle w:val="Normal1"/>
            </w:pPr>
            <w:r w:rsidRPr="00F46AA3">
              <w:rPr>
                <w:rFonts w:eastAsia="Arial"/>
              </w:rPr>
              <w:t>Details</w:t>
            </w:r>
            <w:r w:rsidR="00295BA2">
              <w:rPr>
                <w:rFonts w:eastAsia="Arial"/>
              </w:rPr>
              <w:t xml:space="preserve">                                                                                                                    Date </w:t>
            </w:r>
            <w:r w:rsidR="00295BA2" w:rsidRPr="00F46AA3">
              <w:rPr>
                <w:rFonts w:eastAsia="Arial"/>
              </w:rPr>
              <w:t>Presented</w:t>
            </w:r>
            <w:r w:rsidR="00295BA2">
              <w:rPr>
                <w:rFonts w:eastAsia="Arial"/>
              </w:rPr>
              <w:t>:</w:t>
            </w:r>
          </w:p>
          <w:p w:rsidR="00511A80" w:rsidRDefault="00511A80" w:rsidP="00131733">
            <w:pPr>
              <w:pStyle w:val="Normal1"/>
            </w:pPr>
          </w:p>
          <w:p w:rsidR="00B21168" w:rsidRDefault="00B21168" w:rsidP="00131733">
            <w:pPr>
              <w:pStyle w:val="Normal1"/>
            </w:pPr>
          </w:p>
          <w:p w:rsidR="007E517B" w:rsidRPr="00F46AA3" w:rsidRDefault="007E517B" w:rsidP="00131733">
            <w:pPr>
              <w:pStyle w:val="Normal1"/>
            </w:pPr>
          </w:p>
          <w:p w:rsidR="00E1266B" w:rsidRPr="00F46AA3" w:rsidRDefault="00E1266B" w:rsidP="00295BA2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3294C">
        <w:trPr>
          <w:trHeight w:val="2204"/>
        </w:trPr>
        <w:tc>
          <w:tcPr>
            <w:tcW w:w="8190" w:type="dxa"/>
          </w:tcPr>
          <w:p w:rsidR="00D70C8B" w:rsidRDefault="0045298B" w:rsidP="00131733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 xml:space="preserve">3A </w:t>
            </w:r>
            <w:r w:rsidR="00131733" w:rsidRPr="00A716A7">
              <w:rPr>
                <w:rFonts w:eastAsia="Arial"/>
                <w:b/>
              </w:rPr>
              <w:t>Peer Reviewed paper</w:t>
            </w:r>
            <w:r w:rsidR="0093294C" w:rsidRPr="00A716A7">
              <w:rPr>
                <w:rFonts w:eastAsia="Arial"/>
                <w:b/>
              </w:rPr>
              <w:t xml:space="preserve">: </w:t>
            </w:r>
            <w:r w:rsidR="00D70C8B">
              <w:rPr>
                <w:rFonts w:eastAsia="Arial"/>
                <w:b/>
              </w:rPr>
              <w:t>Journal</w:t>
            </w:r>
          </w:p>
          <w:p w:rsidR="0045298B" w:rsidRPr="00F46AA3" w:rsidRDefault="0093294C" w:rsidP="00131733">
            <w:pPr>
              <w:pStyle w:val="Normal1"/>
            </w:pPr>
            <w:r w:rsidRPr="00A716A7">
              <w:rPr>
                <w:rFonts w:eastAsia="Arial"/>
                <w:b/>
              </w:rPr>
              <w:t>TITLE</w:t>
            </w:r>
            <w:r w:rsidR="00D70C8B">
              <w:rPr>
                <w:rFonts w:eastAsia="Arial"/>
                <w:b/>
              </w:rPr>
              <w:t>:_______________________________________</w:t>
            </w:r>
          </w:p>
          <w:p w:rsidR="00D70C8B" w:rsidRPr="00D70C8B" w:rsidRDefault="00D70C8B" w:rsidP="00131733">
            <w:pPr>
              <w:pStyle w:val="Normal1"/>
              <w:rPr>
                <w:rFonts w:eastAsia="Arial"/>
                <w:b/>
              </w:rPr>
            </w:pPr>
            <w:r w:rsidRPr="00D70C8B">
              <w:rPr>
                <w:rFonts w:eastAsia="Arial"/>
                <w:b/>
              </w:rPr>
              <w:t>JOURNAL</w:t>
            </w:r>
            <w:r>
              <w:rPr>
                <w:rFonts w:eastAsia="Arial"/>
                <w:b/>
              </w:rPr>
              <w:t>: ___________________________________</w:t>
            </w:r>
          </w:p>
          <w:p w:rsidR="00131733" w:rsidRDefault="00131733" w:rsidP="00131733">
            <w:pPr>
              <w:pStyle w:val="Normal1"/>
              <w:rPr>
                <w:rFonts w:eastAsia="Arial"/>
              </w:rPr>
            </w:pPr>
            <w:r w:rsidRPr="00F46AA3">
              <w:rPr>
                <w:rFonts w:eastAsia="Arial"/>
              </w:rPr>
              <w:t>Details</w:t>
            </w:r>
          </w:p>
          <w:p w:rsidR="0045298B" w:rsidRDefault="0045298B" w:rsidP="00131733">
            <w:pPr>
              <w:pStyle w:val="Normal1"/>
              <w:rPr>
                <w:rFonts w:eastAsia="Arial"/>
              </w:rPr>
            </w:pPr>
          </w:p>
          <w:p w:rsidR="007E517B" w:rsidRDefault="007E517B" w:rsidP="00131733">
            <w:pPr>
              <w:pStyle w:val="Normal1"/>
              <w:rPr>
                <w:rFonts w:eastAsia="Arial"/>
              </w:rPr>
            </w:pPr>
          </w:p>
          <w:p w:rsidR="007E517B" w:rsidRDefault="007E517B" w:rsidP="00131733">
            <w:pPr>
              <w:pStyle w:val="Normal1"/>
              <w:rPr>
                <w:rFonts w:eastAsia="Arial"/>
              </w:rPr>
            </w:pPr>
          </w:p>
          <w:p w:rsidR="007E517B" w:rsidRDefault="007E517B" w:rsidP="00131733">
            <w:pPr>
              <w:pStyle w:val="Normal1"/>
              <w:rPr>
                <w:rFonts w:eastAsia="Arial"/>
              </w:rPr>
            </w:pPr>
          </w:p>
          <w:p w:rsidR="00D70C8B" w:rsidRDefault="0045298B" w:rsidP="00FC61AF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>3B</w:t>
            </w:r>
            <w:r w:rsidR="00FC61AF" w:rsidRPr="00A716A7">
              <w:rPr>
                <w:rFonts w:eastAsia="Arial"/>
                <w:b/>
              </w:rPr>
              <w:t xml:space="preserve"> International presentation</w:t>
            </w:r>
            <w:r w:rsidR="0093294C" w:rsidRPr="00A716A7">
              <w:rPr>
                <w:rFonts w:eastAsia="Arial"/>
                <w:b/>
              </w:rPr>
              <w:t xml:space="preserve"> </w:t>
            </w:r>
          </w:p>
          <w:p w:rsidR="0045298B" w:rsidRDefault="0093294C" w:rsidP="00FC61AF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>TITLE</w:t>
            </w:r>
            <w:r w:rsidR="00D70C8B">
              <w:rPr>
                <w:rFonts w:eastAsia="Arial"/>
                <w:b/>
              </w:rPr>
              <w:t>:_______________________________________</w:t>
            </w:r>
          </w:p>
          <w:p w:rsidR="00D70C8B" w:rsidRPr="00F46AA3" w:rsidRDefault="00D70C8B" w:rsidP="00FC61AF">
            <w:pPr>
              <w:pStyle w:val="Normal1"/>
            </w:pPr>
            <w:r>
              <w:rPr>
                <w:rFonts w:eastAsia="Arial"/>
                <w:b/>
              </w:rPr>
              <w:t>MEETING: ___________________________________</w:t>
            </w:r>
          </w:p>
          <w:p w:rsidR="00B21168" w:rsidRDefault="00FC61AF" w:rsidP="00FC61AF">
            <w:pPr>
              <w:pStyle w:val="Normal1"/>
              <w:rPr>
                <w:rFonts w:eastAsia="Arial"/>
              </w:rPr>
            </w:pPr>
            <w:r w:rsidRPr="00F46AA3">
              <w:rPr>
                <w:rFonts w:eastAsia="Arial"/>
              </w:rPr>
              <w:t>Details</w:t>
            </w:r>
          </w:p>
          <w:p w:rsidR="00B21168" w:rsidRDefault="00B21168" w:rsidP="00FC61AF">
            <w:pPr>
              <w:pStyle w:val="Normal1"/>
              <w:rPr>
                <w:rFonts w:eastAsia="Arial"/>
              </w:rPr>
            </w:pPr>
          </w:p>
          <w:p w:rsidR="00295BA2" w:rsidRDefault="00295BA2" w:rsidP="00FC61AF">
            <w:pPr>
              <w:pStyle w:val="Normal1"/>
              <w:rPr>
                <w:rFonts w:eastAsia="Arial"/>
              </w:rPr>
            </w:pPr>
          </w:p>
          <w:p w:rsidR="00295BA2" w:rsidRDefault="00295BA2" w:rsidP="00FC61AF">
            <w:pPr>
              <w:pStyle w:val="Normal1"/>
              <w:rPr>
                <w:rFonts w:eastAsia="Arial"/>
              </w:rPr>
            </w:pPr>
          </w:p>
          <w:p w:rsidR="007E517B" w:rsidRDefault="007E517B" w:rsidP="00FC61AF">
            <w:pPr>
              <w:pStyle w:val="Normal1"/>
              <w:rPr>
                <w:rFonts w:eastAsia="Arial"/>
              </w:rPr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D70C8B" w:rsidRPr="00F46AA3" w:rsidTr="00D70C8B">
        <w:trPr>
          <w:trHeight w:val="557"/>
        </w:trPr>
        <w:tc>
          <w:tcPr>
            <w:tcW w:w="8190" w:type="dxa"/>
          </w:tcPr>
          <w:p w:rsidR="00D70C8B" w:rsidRDefault="00D70C8B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4. SFS </w:t>
            </w:r>
            <w:r w:rsidR="00E0343D">
              <w:rPr>
                <w:rFonts w:eastAsia="Arial"/>
                <w:b/>
              </w:rPr>
              <w:t>Assignments 60%  Yes____    No ____</w:t>
            </w:r>
          </w:p>
          <w:p w:rsidR="00D70C8B" w:rsidRPr="0045298B" w:rsidRDefault="00D70C8B" w:rsidP="002C5C6F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    IC</w:t>
            </w:r>
            <w:r w:rsidR="00E0343D">
              <w:rPr>
                <w:rFonts w:eastAsia="Arial"/>
                <w:b/>
              </w:rPr>
              <w:t xml:space="preserve">   Attendance 60%     Yes____    No ____</w:t>
            </w:r>
          </w:p>
        </w:tc>
        <w:tc>
          <w:tcPr>
            <w:tcW w:w="1350" w:type="dxa"/>
          </w:tcPr>
          <w:p w:rsidR="00D70C8B" w:rsidRPr="00F46AA3" w:rsidRDefault="00D70C8B">
            <w:pPr>
              <w:pStyle w:val="Normal1"/>
            </w:pPr>
          </w:p>
        </w:tc>
        <w:tc>
          <w:tcPr>
            <w:tcW w:w="1350" w:type="dxa"/>
          </w:tcPr>
          <w:p w:rsidR="00D70C8B" w:rsidRPr="00F46AA3" w:rsidRDefault="00D70C8B">
            <w:pPr>
              <w:pStyle w:val="Normal1"/>
            </w:pPr>
          </w:p>
        </w:tc>
      </w:tr>
    </w:tbl>
    <w:p w:rsidR="0045298B" w:rsidRDefault="0045298B">
      <w:pPr>
        <w:pStyle w:val="Normal1"/>
      </w:pPr>
    </w:p>
    <w:p w:rsidR="00511A80" w:rsidRDefault="00511A80">
      <w:pPr>
        <w:rPr>
          <w:rFonts w:ascii="Tahoma" w:hAnsi="Tahoma" w:cs="Tahoma"/>
          <w:b/>
          <w:bCs/>
          <w:color w:val="auto"/>
          <w:sz w:val="22"/>
          <w:szCs w:val="24"/>
          <w:u w:val="single"/>
          <w:lang w:val="en-GB" w:eastAsia="en-US"/>
        </w:rPr>
      </w:pPr>
    </w:p>
    <w:p w:rsidR="00511A80" w:rsidRDefault="00511A80" w:rsidP="00511A80">
      <w:pPr>
        <w:pStyle w:val="ListParagraph"/>
        <w:rPr>
          <w:rFonts w:ascii="Tahoma" w:hAnsi="Tahoma" w:cs="Tahoma"/>
          <w:b/>
          <w:bCs/>
          <w:sz w:val="22"/>
          <w:u w:val="single"/>
        </w:rPr>
      </w:pPr>
    </w:p>
    <w:p w:rsidR="00124B60" w:rsidRPr="00C34AA7" w:rsidRDefault="00124B60" w:rsidP="00124B60">
      <w:pPr>
        <w:pStyle w:val="ListParagraph"/>
        <w:numPr>
          <w:ilvl w:val="0"/>
          <w:numId w:val="5"/>
        </w:numPr>
        <w:rPr>
          <w:rFonts w:ascii="Tahoma" w:hAnsi="Tahoma" w:cs="Tahoma"/>
          <w:b/>
          <w:bCs/>
          <w:sz w:val="22"/>
          <w:u w:val="single"/>
        </w:rPr>
      </w:pPr>
      <w:r w:rsidRPr="00C34AA7">
        <w:rPr>
          <w:rFonts w:ascii="Tahoma" w:hAnsi="Tahoma" w:cs="Tahoma"/>
          <w:b/>
          <w:bCs/>
          <w:sz w:val="22"/>
          <w:u w:val="single"/>
        </w:rPr>
        <w:t>Subspecialty Section 1: Oculoplastic, Adnexal and Lacrimal Surgery</w:t>
      </w:r>
    </w:p>
    <w:p w:rsidR="00124B60" w:rsidRPr="00D458FF" w:rsidRDefault="00124B60" w:rsidP="00124B60">
      <w:pPr>
        <w:rPr>
          <w:rFonts w:ascii="Tahoma" w:hAnsi="Tahoma" w:cs="Tahoma"/>
          <w:sz w:val="22"/>
        </w:rPr>
      </w:pPr>
    </w:p>
    <w:p w:rsidR="00124B60" w:rsidRPr="00D458FF" w:rsidRDefault="00124B60" w:rsidP="00124B60">
      <w:pPr>
        <w:rPr>
          <w:rFonts w:ascii="Tahoma" w:hAnsi="Tahoma" w:cs="Tahoma"/>
          <w:b/>
          <w:bCs/>
          <w:sz w:val="22"/>
        </w:rPr>
      </w:pPr>
      <w:r w:rsidRPr="00D458FF">
        <w:rPr>
          <w:rFonts w:ascii="Tahoma" w:hAnsi="Tahoma" w:cs="Tahoma"/>
          <w:b/>
          <w:bCs/>
          <w:sz w:val="22"/>
        </w:rPr>
        <w:t>Objective</w:t>
      </w:r>
    </w:p>
    <w:p w:rsidR="00124B60" w:rsidRPr="00D458FF" w:rsidRDefault="00124B60" w:rsidP="00124B60">
      <w:pPr>
        <w:rPr>
          <w:rFonts w:ascii="Tahoma" w:hAnsi="Tahoma" w:cs="Tahoma"/>
          <w:sz w:val="22"/>
        </w:rPr>
      </w:pPr>
      <w:r w:rsidRPr="00D458FF">
        <w:rPr>
          <w:rFonts w:ascii="Tahoma" w:hAnsi="Tahoma" w:cs="Tahoma"/>
          <w:sz w:val="22"/>
        </w:rPr>
        <w:t>To acquire demonstrable and certified proficiency in the assessment and contemporary management of disorders of the eyelids and adnexae.</w:t>
      </w:r>
    </w:p>
    <w:p w:rsidR="00124B60" w:rsidRPr="00D458FF" w:rsidRDefault="00124B60" w:rsidP="00124B60">
      <w:pPr>
        <w:rPr>
          <w:rFonts w:ascii="Tahoma" w:hAnsi="Tahoma" w:cs="Tahoma"/>
          <w:b/>
          <w:bCs/>
          <w:sz w:val="22"/>
        </w:rPr>
      </w:pPr>
      <w:r w:rsidRPr="00D458FF">
        <w:rPr>
          <w:rFonts w:ascii="Tahoma" w:hAnsi="Tahoma" w:cs="Tahoma"/>
          <w:b/>
          <w:bCs/>
          <w:sz w:val="22"/>
        </w:rPr>
        <w:t>Essential clinical experience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69"/>
        <w:gridCol w:w="1386"/>
        <w:gridCol w:w="1417"/>
        <w:gridCol w:w="709"/>
        <w:gridCol w:w="851"/>
      </w:tblGrid>
      <w:tr w:rsidR="00124B60" w:rsidRPr="00D458FF" w:rsidTr="00A372D5">
        <w:trPr>
          <w:cantSplit/>
          <w:trHeight w:val="849"/>
          <w:tblHeader/>
        </w:trPr>
        <w:tc>
          <w:tcPr>
            <w:tcW w:w="6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4B60" w:rsidRPr="00D458FF" w:rsidRDefault="00124B60" w:rsidP="00D71EA5">
            <w:pPr>
              <w:pStyle w:val="TableHeading"/>
              <w:rPr>
                <w:rFonts w:ascii="Tahoma" w:hAnsi="Tahoma"/>
                <w:sz w:val="22"/>
              </w:rPr>
            </w:pP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4B60" w:rsidRPr="00D458FF" w:rsidRDefault="00124B60" w:rsidP="00D71EA5">
            <w:pPr>
              <w:pStyle w:val="TableHeading"/>
              <w:rPr>
                <w:rFonts w:ascii="Tahoma" w:hAnsi="Tahoma"/>
                <w:sz w:val="22"/>
              </w:rPr>
            </w:pPr>
            <w:r w:rsidRPr="00D458FF">
              <w:rPr>
                <w:rFonts w:ascii="Tahoma" w:hAnsi="Tahoma"/>
                <w:sz w:val="22"/>
              </w:rPr>
              <w:t>Completed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Heading"/>
              <w:rPr>
                <w:rFonts w:ascii="Tahoma" w:hAnsi="Tahoma"/>
                <w:sz w:val="22"/>
              </w:rPr>
            </w:pPr>
            <w:r w:rsidRPr="00D458FF">
              <w:rPr>
                <w:rFonts w:ascii="Tahoma" w:hAnsi="Tahoma"/>
                <w:sz w:val="22"/>
              </w:rPr>
              <w:t>Not</w:t>
            </w:r>
          </w:p>
          <w:p w:rsidR="00124B60" w:rsidRPr="00D458FF" w:rsidRDefault="00124B60" w:rsidP="00D71EA5">
            <w:pPr>
              <w:pStyle w:val="TableHeading"/>
              <w:rPr>
                <w:rFonts w:ascii="Tahoma" w:hAnsi="Tahoma"/>
                <w:sz w:val="22"/>
              </w:rPr>
            </w:pPr>
            <w:r w:rsidRPr="00D458FF">
              <w:rPr>
                <w:rFonts w:ascii="Tahoma" w:hAnsi="Tahoma"/>
                <w:sz w:val="22"/>
              </w:rPr>
              <w:t>Completed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Heading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*No.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A372D5">
            <w:pPr>
              <w:pStyle w:val="TableHeading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#Total No.</w:t>
            </w:r>
          </w:p>
        </w:tc>
      </w:tr>
      <w:tr w:rsidR="00124B60" w:rsidRPr="00D458FF" w:rsidTr="00D71EA5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  <w:r w:rsidRPr="00D458FF">
              <w:rPr>
                <w:rFonts w:ascii="Tahoma" w:hAnsi="Tahoma"/>
                <w:sz w:val="22"/>
              </w:rPr>
              <w:t>Attended 20 ocul</w:t>
            </w:r>
            <w:r>
              <w:rPr>
                <w:rFonts w:ascii="Tahoma" w:hAnsi="Tahoma"/>
                <w:sz w:val="22"/>
              </w:rPr>
              <w:t>o</w:t>
            </w:r>
            <w:r w:rsidRPr="00D458FF">
              <w:rPr>
                <w:rFonts w:ascii="Tahoma" w:hAnsi="Tahoma"/>
                <w:sz w:val="22"/>
              </w:rPr>
              <w:t>plastic/adnexal clinics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  <w:tr w:rsidR="00124B60" w:rsidRPr="00D458FF" w:rsidTr="00D71EA5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  <w:r w:rsidRPr="004C4E9D">
              <w:rPr>
                <w:rFonts w:ascii="Tahoma" w:hAnsi="Tahoma"/>
                <w:sz w:val="22"/>
              </w:rPr>
              <w:t>To have attained level 4 competence in ectropion surgery.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  <w:tr w:rsidR="00124B60" w:rsidRPr="00D458FF" w:rsidTr="00D71EA5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124B60" w:rsidRPr="004C4E9D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  <w:r w:rsidRPr="004C4E9D">
              <w:rPr>
                <w:rFonts w:ascii="Tahoma" w:hAnsi="Tahoma"/>
                <w:sz w:val="22"/>
              </w:rPr>
              <w:t>To have attained level 4 competence in entropion surgery.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  <w:tr w:rsidR="00124B60" w:rsidRPr="00D458FF" w:rsidTr="00D71EA5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  <w:r w:rsidRPr="004C4E9D">
              <w:rPr>
                <w:rFonts w:ascii="Tahoma" w:hAnsi="Tahoma"/>
                <w:sz w:val="22"/>
              </w:rPr>
              <w:t>To have attained level 4 competence in repair of lid lacerations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  <w:tr w:rsidR="00124B60" w:rsidRPr="00D458FF" w:rsidTr="00D71EA5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124B60" w:rsidRPr="004C4E9D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To have attained level 3</w:t>
            </w:r>
            <w:r w:rsidRPr="004C4E9D">
              <w:rPr>
                <w:rFonts w:ascii="Tahoma" w:hAnsi="Tahoma"/>
                <w:sz w:val="22"/>
              </w:rPr>
              <w:t xml:space="preserve"> competence in repair of </w:t>
            </w:r>
            <w:r>
              <w:rPr>
                <w:rFonts w:ascii="Tahoma" w:hAnsi="Tahoma"/>
                <w:sz w:val="22"/>
              </w:rPr>
              <w:t xml:space="preserve">combined </w:t>
            </w:r>
            <w:r w:rsidRPr="004C4E9D">
              <w:rPr>
                <w:rFonts w:ascii="Tahoma" w:hAnsi="Tahoma"/>
                <w:sz w:val="22"/>
              </w:rPr>
              <w:t xml:space="preserve">lid </w:t>
            </w:r>
            <w:r>
              <w:rPr>
                <w:rFonts w:ascii="Tahoma" w:hAnsi="Tahoma"/>
                <w:sz w:val="22"/>
              </w:rPr>
              <w:t xml:space="preserve"> / canalicular </w:t>
            </w:r>
            <w:r w:rsidRPr="004C4E9D">
              <w:rPr>
                <w:rFonts w:ascii="Tahoma" w:hAnsi="Tahoma"/>
                <w:sz w:val="22"/>
              </w:rPr>
              <w:t>lacerations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  <w:tr w:rsidR="00124B60" w:rsidRPr="00D458FF" w:rsidTr="00D71EA5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  <w:r w:rsidRPr="004C4E9D">
              <w:rPr>
                <w:rFonts w:ascii="Tahoma" w:hAnsi="Tahoma"/>
                <w:sz w:val="22"/>
              </w:rPr>
              <w:t>Actively to have participated in, or assisted at, a minimum of 3 major ptosis repairs, 3 dacryocystorhinostomy, 3 major lid reconstructions.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B60" w:rsidRPr="00D458FF" w:rsidRDefault="00124B60" w:rsidP="00D71EA5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</w:tbl>
    <w:p w:rsidR="00124B60" w:rsidRPr="00D458FF" w:rsidRDefault="00124B60" w:rsidP="00124B60">
      <w:pPr>
        <w:rPr>
          <w:rFonts w:ascii="Tahoma" w:hAnsi="Tahoma" w:cs="Tahoma"/>
          <w:sz w:val="22"/>
        </w:rPr>
      </w:pPr>
    </w:p>
    <w:p w:rsidR="00124B60" w:rsidRPr="00C44D39" w:rsidRDefault="00124B60" w:rsidP="00124B60">
      <w:pPr>
        <w:spacing w:line="360" w:lineRule="auto"/>
        <w:rPr>
          <w:rFonts w:ascii="Tahoma" w:hAnsi="Tahoma" w:cs="Tahoma"/>
          <w:bCs/>
          <w:sz w:val="16"/>
          <w:szCs w:val="16"/>
        </w:rPr>
      </w:pPr>
      <w:r w:rsidRPr="00C44D39">
        <w:rPr>
          <w:rFonts w:ascii="Tahoma" w:hAnsi="Tahoma" w:cs="Tahoma"/>
          <w:bCs/>
          <w:sz w:val="16"/>
          <w:szCs w:val="16"/>
        </w:rPr>
        <w:t>*Total lid procedures this 6 month rotation</w:t>
      </w:r>
      <w:r>
        <w:rPr>
          <w:rFonts w:ascii="Tahoma" w:hAnsi="Tahoma" w:cs="Tahoma"/>
          <w:bCs/>
          <w:sz w:val="16"/>
          <w:szCs w:val="16"/>
        </w:rPr>
        <w:t xml:space="preserve"> # total to date across all years of BST and HST training</w:t>
      </w:r>
    </w:p>
    <w:p w:rsidR="00124B60" w:rsidRPr="00CF1191" w:rsidRDefault="00124B60" w:rsidP="00124B60">
      <w:pPr>
        <w:spacing w:line="360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Acquirement of Learning Outcomes </w:t>
      </w:r>
      <w:r w:rsidRPr="003D3828">
        <w:rPr>
          <w:rFonts w:ascii="Tahoma" w:hAnsi="Tahoma" w:cs="Tahoma"/>
          <w:b/>
          <w:bCs/>
          <w:sz w:val="22"/>
        </w:rPr>
        <w:t>OPL</w:t>
      </w:r>
      <w:r w:rsidRPr="003D3828">
        <w:rPr>
          <w:rFonts w:ascii="Tahoma" w:hAnsi="Tahoma" w:cs="Tahoma"/>
          <w:b/>
          <w:bCs/>
          <w:sz w:val="22"/>
          <w:vertAlign w:val="superscript"/>
        </w:rPr>
        <w:t>H</w:t>
      </w:r>
      <w:r w:rsidRPr="003D3828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 xml:space="preserve">1-13 to </w:t>
      </w:r>
      <w:r w:rsidRPr="00CF1191">
        <w:rPr>
          <w:rFonts w:ascii="Tahoma" w:hAnsi="Tahoma" w:cs="Tahoma"/>
          <w:b/>
          <w:bCs/>
          <w:sz w:val="22"/>
        </w:rPr>
        <w:t xml:space="preserve">level </w:t>
      </w:r>
      <w:r>
        <w:rPr>
          <w:rFonts w:ascii="Tahoma" w:hAnsi="Tahoma" w:cs="Tahoma"/>
          <w:b/>
          <w:bCs/>
          <w:sz w:val="22"/>
        </w:rPr>
        <w:t xml:space="preserve">3 or </w:t>
      </w:r>
      <w:r w:rsidRPr="00CF1191">
        <w:rPr>
          <w:rFonts w:ascii="Tahoma" w:hAnsi="Tahoma" w:cs="Tahoma"/>
          <w:b/>
          <w:bCs/>
          <w:sz w:val="22"/>
        </w:rPr>
        <w:t xml:space="preserve">4 </w:t>
      </w:r>
      <w:r>
        <w:rPr>
          <w:rFonts w:ascii="Tahoma" w:hAnsi="Tahoma" w:cs="Tahoma"/>
          <w:b/>
          <w:bCs/>
          <w:sz w:val="22"/>
        </w:rPr>
        <w:t xml:space="preserve">and Learning Outcomes 14-16 to level 2 (in addition to the LOs </w:t>
      </w:r>
      <w:r w:rsidRPr="00CF1191">
        <w:rPr>
          <w:rFonts w:ascii="Tahoma" w:hAnsi="Tahoma" w:cs="Tahoma"/>
          <w:b/>
          <w:bCs/>
          <w:sz w:val="22"/>
        </w:rPr>
        <w:t>specified in Core Training</w:t>
      </w:r>
      <w:r>
        <w:rPr>
          <w:rFonts w:ascii="Tahoma" w:hAnsi="Tahoma" w:cs="Tahoma"/>
          <w:b/>
          <w:bCs/>
          <w:sz w:val="22"/>
        </w:rPr>
        <w:t>) is</w:t>
      </w:r>
      <w:r w:rsidRPr="00CF1191">
        <w:rPr>
          <w:rFonts w:ascii="Tahoma" w:hAnsi="Tahoma" w:cs="Tahoma"/>
          <w:b/>
          <w:bCs/>
          <w:sz w:val="22"/>
        </w:rPr>
        <w:t xml:space="preserve"> required.  </w:t>
      </w:r>
      <w:r w:rsidRPr="00CF1191">
        <w:rPr>
          <w:rFonts w:ascii="Tahoma" w:hAnsi="Tahoma" w:cs="Tahoma"/>
          <w:bCs/>
          <w:sz w:val="22"/>
        </w:rPr>
        <w:t xml:space="preserve">Please </w:t>
      </w:r>
      <w:r w:rsidRPr="00CF1191">
        <w:rPr>
          <w:rFonts w:ascii="Tahoma" w:hAnsi="Tahoma" w:cs="Tahoma"/>
          <w:b/>
          <w:bCs/>
          <w:sz w:val="22"/>
        </w:rPr>
        <w:t>circle</w:t>
      </w:r>
      <w:r>
        <w:rPr>
          <w:rFonts w:ascii="Tahoma" w:hAnsi="Tahoma" w:cs="Tahoma"/>
          <w:bCs/>
          <w:sz w:val="22"/>
        </w:rPr>
        <w:t xml:space="preserve"> each clinical competence or learning outcome (LO) ( or part of ) </w:t>
      </w:r>
      <w:r w:rsidRPr="00CF1191">
        <w:rPr>
          <w:rFonts w:ascii="Tahoma" w:hAnsi="Tahoma" w:cs="Tahoma"/>
          <w:bCs/>
          <w:sz w:val="22"/>
        </w:rPr>
        <w:t xml:space="preserve">below for which </w:t>
      </w:r>
      <w:r w:rsidRPr="00CF1191">
        <w:rPr>
          <w:rFonts w:ascii="Tahoma" w:hAnsi="Tahoma" w:cs="Tahoma"/>
          <w:b/>
          <w:bCs/>
          <w:sz w:val="22"/>
          <w:u w:val="single"/>
        </w:rPr>
        <w:t>you as the Consultant Trainer have specifically assessed</w:t>
      </w:r>
      <w:r w:rsidRPr="00CF1191">
        <w:rPr>
          <w:rFonts w:ascii="Tahoma" w:hAnsi="Tahoma" w:cs="Tahoma"/>
          <w:bCs/>
          <w:sz w:val="22"/>
        </w:rPr>
        <w:t xml:space="preserve"> the trainee’s knowledge</w:t>
      </w:r>
      <w:r>
        <w:rPr>
          <w:rFonts w:ascii="Tahoma" w:hAnsi="Tahoma" w:cs="Tahoma"/>
          <w:bCs/>
          <w:sz w:val="22"/>
        </w:rPr>
        <w:t xml:space="preserve">, </w:t>
      </w:r>
      <w:r w:rsidRPr="00CF1191">
        <w:rPr>
          <w:rFonts w:ascii="Tahoma" w:hAnsi="Tahoma" w:cs="Tahoma"/>
          <w:bCs/>
          <w:sz w:val="22"/>
        </w:rPr>
        <w:t xml:space="preserve">understanding </w:t>
      </w:r>
      <w:r>
        <w:rPr>
          <w:rFonts w:ascii="Tahoma" w:hAnsi="Tahoma" w:cs="Tahoma"/>
          <w:bCs/>
          <w:sz w:val="22"/>
        </w:rPr>
        <w:t xml:space="preserve">and clinical judgement in </w:t>
      </w:r>
      <w:r w:rsidRPr="00CF1191">
        <w:rPr>
          <w:rFonts w:ascii="Tahoma" w:hAnsi="Tahoma" w:cs="Tahoma"/>
          <w:bCs/>
          <w:sz w:val="22"/>
        </w:rPr>
        <w:t xml:space="preserve">during the last 6 month rotation and </w:t>
      </w:r>
      <w:r w:rsidRPr="00CF1191">
        <w:rPr>
          <w:rFonts w:ascii="Tahoma" w:hAnsi="Tahoma" w:cs="Tahoma"/>
          <w:b/>
          <w:bCs/>
          <w:sz w:val="22"/>
        </w:rPr>
        <w:t>circle the level of competence</w:t>
      </w:r>
      <w:r w:rsidRPr="00CF1191">
        <w:rPr>
          <w:rFonts w:ascii="Tahoma" w:hAnsi="Tahoma" w:cs="Tahoma"/>
          <w:bCs/>
          <w:sz w:val="22"/>
        </w:rPr>
        <w:t xml:space="preserve"> from level 1 to level </w:t>
      </w:r>
      <w:r>
        <w:rPr>
          <w:rFonts w:ascii="Tahoma" w:hAnsi="Tahoma" w:cs="Tahoma"/>
          <w:bCs/>
          <w:sz w:val="22"/>
        </w:rPr>
        <w:t>4</w:t>
      </w:r>
      <w:r w:rsidRPr="00CF1191">
        <w:rPr>
          <w:rFonts w:ascii="Tahoma" w:hAnsi="Tahoma" w:cs="Tahoma"/>
          <w:bCs/>
          <w:sz w:val="22"/>
        </w:rPr>
        <w:t xml:space="preserve"> achieved.  </w:t>
      </w:r>
      <w:r w:rsidRPr="00CF1191">
        <w:rPr>
          <w:rFonts w:ascii="Tahoma" w:hAnsi="Tahoma" w:cs="Tahoma"/>
          <w:bCs/>
          <w:i/>
          <w:sz w:val="22"/>
        </w:rPr>
        <w:t>Note: It is not expected that each tr</w:t>
      </w:r>
      <w:r>
        <w:rPr>
          <w:rFonts w:ascii="Tahoma" w:hAnsi="Tahoma" w:cs="Tahoma"/>
          <w:bCs/>
          <w:i/>
          <w:sz w:val="22"/>
        </w:rPr>
        <w:t>ainee can be assessed on every competence</w:t>
      </w:r>
      <w:r w:rsidRPr="00CF1191">
        <w:rPr>
          <w:rFonts w:ascii="Tahoma" w:hAnsi="Tahoma" w:cs="Tahoma"/>
          <w:bCs/>
          <w:i/>
          <w:sz w:val="22"/>
        </w:rPr>
        <w:t xml:space="preserve"> during each rotation.  Further assessments can take place during subsequent rotations</w:t>
      </w:r>
      <w:r>
        <w:rPr>
          <w:rFonts w:ascii="Tahoma" w:hAnsi="Tahoma" w:cs="Tahoma"/>
          <w:bCs/>
          <w:i/>
          <w:sz w:val="22"/>
        </w:rPr>
        <w:t xml:space="preserve"> and during HST assessments (end of Yr 2)</w:t>
      </w:r>
      <w:r w:rsidRPr="00CF1191">
        <w:rPr>
          <w:rFonts w:ascii="Tahoma" w:hAnsi="Tahoma" w:cs="Tahoma"/>
          <w:bCs/>
          <w:i/>
          <w:sz w:val="22"/>
        </w:rPr>
        <w:t>.</w:t>
      </w:r>
    </w:p>
    <w:p w:rsidR="00124B60" w:rsidRPr="004C4E9D" w:rsidRDefault="00124B60" w:rsidP="00124B60">
      <w:pPr>
        <w:rPr>
          <w:rFonts w:ascii="Tahoma" w:hAnsi="Tahoma" w:cs="Tahoma"/>
          <w:b/>
          <w:bCs/>
          <w:sz w:val="22"/>
        </w:rPr>
      </w:pPr>
    </w:p>
    <w:p w:rsidR="00124B60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OPL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 1 Clinical evaluation and o</w:t>
      </w:r>
      <w:r w:rsidRPr="00B43B0F">
        <w:rPr>
          <w:rFonts w:ascii="Tahoma" w:hAnsi="Tahoma" w:cs="Tahoma"/>
          <w:bCs/>
          <w:sz w:val="22"/>
        </w:rPr>
        <w:t>culoplastic management of lid disease</w:t>
      </w:r>
      <w:r>
        <w:rPr>
          <w:rFonts w:ascii="Tahoma" w:hAnsi="Tahoma" w:cs="Tahoma"/>
          <w:bCs/>
          <w:sz w:val="22"/>
        </w:rPr>
        <w:t xml:space="preserve"> – </w:t>
      </w:r>
      <w:r w:rsidRPr="00B43B0F">
        <w:rPr>
          <w:rFonts w:ascii="Tahoma" w:hAnsi="Tahoma" w:cs="Tahoma"/>
          <w:bCs/>
          <w:sz w:val="22"/>
        </w:rPr>
        <w:t>e</w:t>
      </w:r>
      <w:r>
        <w:rPr>
          <w:rFonts w:ascii="Tahoma" w:hAnsi="Tahoma" w:cs="Tahoma"/>
          <w:bCs/>
          <w:sz w:val="22"/>
        </w:rPr>
        <w:t>c</w:t>
      </w:r>
      <w:r w:rsidRPr="00B43B0F">
        <w:rPr>
          <w:rFonts w:ascii="Tahoma" w:hAnsi="Tahoma" w:cs="Tahoma"/>
          <w:bCs/>
          <w:sz w:val="22"/>
        </w:rPr>
        <w:t>tropion</w:t>
      </w:r>
      <w:r>
        <w:rPr>
          <w:rFonts w:ascii="Tahoma" w:hAnsi="Tahoma" w:cs="Tahoma"/>
          <w:bCs/>
          <w:sz w:val="22"/>
        </w:rPr>
        <w:t xml:space="preserve"> including w</w:t>
      </w:r>
      <w:r w:rsidRPr="00B43B0F">
        <w:rPr>
          <w:rFonts w:ascii="Tahoma" w:hAnsi="Tahoma" w:cs="Tahoma"/>
          <w:bCs/>
          <w:sz w:val="22"/>
        </w:rPr>
        <w:t xml:space="preserve">edge resection, </w:t>
      </w:r>
      <w:r>
        <w:rPr>
          <w:rFonts w:ascii="Tahoma" w:hAnsi="Tahoma" w:cs="Tahoma"/>
          <w:bCs/>
          <w:sz w:val="22"/>
        </w:rPr>
        <w:t xml:space="preserve">lateral tarsal strip, </w:t>
      </w:r>
      <w:r w:rsidRPr="00B43B0F">
        <w:rPr>
          <w:rFonts w:ascii="Tahoma" w:hAnsi="Tahoma" w:cs="Tahoma"/>
          <w:bCs/>
          <w:sz w:val="22"/>
        </w:rPr>
        <w:t xml:space="preserve">lateral canthal sling and lateral tarsorrhaphy.  </w:t>
      </w:r>
      <w:r>
        <w:rPr>
          <w:rFonts w:ascii="Tahoma" w:hAnsi="Tahoma" w:cs="Tahoma"/>
          <w:bCs/>
          <w:sz w:val="22"/>
        </w:rPr>
        <w:t>(Linked to OPL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1,2, 3)</w:t>
      </w:r>
    </w:p>
    <w:p w:rsidR="00124B60" w:rsidRDefault="00124B60" w:rsidP="00124B60">
      <w:pPr>
        <w:spacing w:line="360" w:lineRule="auto"/>
        <w:ind w:left="63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124B60" w:rsidRPr="00D150BA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OPL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 2 Clinical evaluation and o</w:t>
      </w:r>
      <w:r w:rsidRPr="00B43B0F">
        <w:rPr>
          <w:rFonts w:ascii="Tahoma" w:hAnsi="Tahoma" w:cs="Tahoma"/>
          <w:bCs/>
          <w:sz w:val="22"/>
        </w:rPr>
        <w:t>culoplastic management of lid disease</w:t>
      </w:r>
      <w:r>
        <w:rPr>
          <w:rFonts w:ascii="Tahoma" w:hAnsi="Tahoma" w:cs="Tahoma"/>
          <w:bCs/>
          <w:sz w:val="22"/>
        </w:rPr>
        <w:t xml:space="preserve"> </w:t>
      </w:r>
      <w:r w:rsidRPr="00B43B0F">
        <w:rPr>
          <w:rFonts w:ascii="Tahoma" w:hAnsi="Tahoma" w:cs="Tahoma"/>
          <w:bCs/>
          <w:sz w:val="22"/>
        </w:rPr>
        <w:t>e</w:t>
      </w:r>
      <w:r>
        <w:rPr>
          <w:rFonts w:ascii="Tahoma" w:hAnsi="Tahoma" w:cs="Tahoma"/>
          <w:bCs/>
          <w:sz w:val="22"/>
        </w:rPr>
        <w:t>ntropion / trichiasis including Quickerts, reinsertion of lid retractors, canthal tightening. (Linked to OPL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1,2,3)</w:t>
      </w:r>
    </w:p>
    <w:p w:rsidR="00124B60" w:rsidRDefault="00124B60" w:rsidP="00124B60">
      <w:pPr>
        <w:spacing w:line="360" w:lineRule="auto"/>
        <w:ind w:left="270" w:firstLine="36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>Level of competence 1</w:t>
      </w:r>
      <w:r>
        <w:rPr>
          <w:rFonts w:ascii="Tahoma" w:hAnsi="Tahoma" w:cs="Tahoma"/>
          <w:bCs/>
          <w:sz w:val="22"/>
        </w:rPr>
        <w:t xml:space="preserve"> 2 3 4 </w:t>
      </w:r>
    </w:p>
    <w:p w:rsidR="00124B60" w:rsidRPr="00D150BA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OPL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 3 Clinical evaluation and</w:t>
      </w:r>
      <w:r w:rsidRPr="00B43B0F">
        <w:rPr>
          <w:rFonts w:ascii="Tahoma" w:hAnsi="Tahoma" w:cs="Tahoma"/>
          <w:bCs/>
          <w:sz w:val="22"/>
        </w:rPr>
        <w:t xml:space="preserve"> management of lid disease</w:t>
      </w:r>
      <w:r>
        <w:rPr>
          <w:rFonts w:ascii="Tahoma" w:hAnsi="Tahoma" w:cs="Tahoma"/>
          <w:bCs/>
          <w:sz w:val="22"/>
        </w:rPr>
        <w:t xml:space="preserve"> - </w:t>
      </w:r>
      <w:r w:rsidRPr="00B43B0F">
        <w:rPr>
          <w:rFonts w:ascii="Tahoma" w:hAnsi="Tahoma" w:cs="Tahoma"/>
          <w:bCs/>
          <w:sz w:val="22"/>
        </w:rPr>
        <w:t>dermatochalasis, blepharoplasty</w:t>
      </w:r>
      <w:r>
        <w:rPr>
          <w:rFonts w:ascii="Tahoma" w:hAnsi="Tahoma" w:cs="Tahoma"/>
          <w:bCs/>
          <w:sz w:val="22"/>
        </w:rPr>
        <w:t>,</w:t>
      </w:r>
      <w:r w:rsidRPr="00B43B0F">
        <w:rPr>
          <w:rFonts w:ascii="Tahoma" w:hAnsi="Tahoma" w:cs="Tahoma"/>
          <w:bCs/>
          <w:sz w:val="22"/>
        </w:rPr>
        <w:t xml:space="preserve"> lagophthalmos and tarsorrhaphy</w:t>
      </w:r>
      <w:r>
        <w:rPr>
          <w:rFonts w:ascii="Tahoma" w:hAnsi="Tahoma" w:cs="Tahoma"/>
          <w:bCs/>
          <w:sz w:val="22"/>
        </w:rPr>
        <w:t>.</w:t>
      </w:r>
      <w:r w:rsidRPr="00B43B0F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>(Linked to OPL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1,2,3)</w:t>
      </w:r>
    </w:p>
    <w:p w:rsidR="00124B60" w:rsidRPr="00CF1191" w:rsidRDefault="00124B60" w:rsidP="00124B60">
      <w:pPr>
        <w:spacing w:line="360" w:lineRule="auto"/>
        <w:ind w:left="270" w:firstLine="36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>Level of competence 1</w:t>
      </w:r>
      <w:r>
        <w:rPr>
          <w:rFonts w:ascii="Tahoma" w:hAnsi="Tahoma" w:cs="Tahoma"/>
          <w:bCs/>
          <w:sz w:val="22"/>
        </w:rPr>
        <w:t xml:space="preserve"> 2 3 4 </w:t>
      </w:r>
    </w:p>
    <w:p w:rsidR="00124B60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OPL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 4 Clinical evaluation and s</w:t>
      </w:r>
      <w:r w:rsidRPr="00B43B0F">
        <w:rPr>
          <w:rFonts w:ascii="Tahoma" w:hAnsi="Tahoma" w:cs="Tahoma"/>
          <w:bCs/>
          <w:sz w:val="22"/>
        </w:rPr>
        <w:t xml:space="preserve">mall </w:t>
      </w:r>
      <w:r>
        <w:rPr>
          <w:rFonts w:ascii="Tahoma" w:hAnsi="Tahoma" w:cs="Tahoma"/>
          <w:bCs/>
          <w:sz w:val="22"/>
        </w:rPr>
        <w:t xml:space="preserve">eyelid </w:t>
      </w:r>
      <w:r w:rsidRPr="00B43B0F">
        <w:rPr>
          <w:rFonts w:ascii="Tahoma" w:hAnsi="Tahoma" w:cs="Tahoma"/>
          <w:bCs/>
          <w:sz w:val="22"/>
        </w:rPr>
        <w:t>tumours</w:t>
      </w:r>
      <w:r>
        <w:rPr>
          <w:rFonts w:ascii="Tahoma" w:hAnsi="Tahoma" w:cs="Tahoma"/>
          <w:bCs/>
          <w:sz w:val="22"/>
        </w:rPr>
        <w:t xml:space="preserve"> – BCC, SQCC</w:t>
      </w:r>
      <w:r w:rsidRPr="00B43B0F">
        <w:rPr>
          <w:rFonts w:ascii="Tahoma" w:hAnsi="Tahoma" w:cs="Tahoma"/>
          <w:bCs/>
          <w:sz w:val="22"/>
        </w:rPr>
        <w:t xml:space="preserve">, in particular using the techniques of </w:t>
      </w:r>
      <w:r>
        <w:rPr>
          <w:rFonts w:ascii="Tahoma" w:hAnsi="Tahoma" w:cs="Tahoma"/>
          <w:bCs/>
          <w:sz w:val="22"/>
        </w:rPr>
        <w:t xml:space="preserve">excision </w:t>
      </w:r>
      <w:r w:rsidRPr="00B43B0F">
        <w:rPr>
          <w:rFonts w:ascii="Tahoma" w:hAnsi="Tahoma" w:cs="Tahoma"/>
          <w:bCs/>
          <w:sz w:val="22"/>
        </w:rPr>
        <w:t xml:space="preserve">biopsy, </w:t>
      </w:r>
      <w:r>
        <w:rPr>
          <w:rFonts w:ascii="Tahoma" w:hAnsi="Tahoma" w:cs="Tahoma"/>
          <w:bCs/>
          <w:sz w:val="22"/>
        </w:rPr>
        <w:t>frozen section, margin analysis, primary closure.</w:t>
      </w:r>
    </w:p>
    <w:p w:rsidR="00124B60" w:rsidRDefault="00124B60" w:rsidP="00124B60">
      <w:pPr>
        <w:spacing w:line="360" w:lineRule="auto"/>
        <w:ind w:left="737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 xml:space="preserve">Level of competence 1 2 </w:t>
      </w:r>
      <w:r w:rsidRPr="00CF1191">
        <w:rPr>
          <w:rFonts w:ascii="Tahoma" w:hAnsi="Tahoma" w:cs="Tahoma"/>
          <w:bCs/>
          <w:sz w:val="22"/>
        </w:rPr>
        <w:t xml:space="preserve">3  4  </w:t>
      </w:r>
    </w:p>
    <w:p w:rsidR="00124B60" w:rsidRPr="002A32B5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 w:rsidRPr="002A32B5">
        <w:rPr>
          <w:rFonts w:ascii="Tahoma" w:hAnsi="Tahoma" w:cs="Tahoma"/>
          <w:bCs/>
          <w:sz w:val="22"/>
        </w:rPr>
        <w:t>OPL</w:t>
      </w:r>
      <w:r w:rsidRPr="002A32B5">
        <w:rPr>
          <w:rFonts w:ascii="Tahoma" w:hAnsi="Tahoma" w:cs="Tahoma"/>
          <w:bCs/>
          <w:sz w:val="22"/>
          <w:vertAlign w:val="superscript"/>
        </w:rPr>
        <w:t>H</w:t>
      </w:r>
      <w:r w:rsidRPr="002A32B5">
        <w:rPr>
          <w:rFonts w:ascii="Tahoma" w:hAnsi="Tahoma" w:cs="Tahoma"/>
          <w:bCs/>
          <w:sz w:val="22"/>
        </w:rPr>
        <w:t xml:space="preserve"> LO 5 </w:t>
      </w:r>
      <w:r>
        <w:rPr>
          <w:rFonts w:ascii="Tahoma" w:hAnsi="Tahoma" w:cs="Tahoma"/>
          <w:bCs/>
          <w:sz w:val="22"/>
        </w:rPr>
        <w:t>Principles and management of m</w:t>
      </w:r>
      <w:r w:rsidRPr="002A32B5">
        <w:rPr>
          <w:rFonts w:ascii="Tahoma" w:hAnsi="Tahoma" w:cs="Tahoma"/>
          <w:bCs/>
          <w:sz w:val="22"/>
        </w:rPr>
        <w:t>ajor lid reconstruction, Mohs' micrographic surgery, secondary closure, rehabilitative blepharoplasty, mucous membrane grafting, socket reconstruction. (Linked to OPL</w:t>
      </w:r>
      <w:r w:rsidRPr="002A32B5">
        <w:rPr>
          <w:rFonts w:ascii="Tahoma" w:hAnsi="Tahoma" w:cs="Tahoma"/>
          <w:bCs/>
          <w:sz w:val="22"/>
          <w:vertAlign w:val="superscript"/>
        </w:rPr>
        <w:t>B</w:t>
      </w:r>
      <w:r w:rsidRPr="002A32B5">
        <w:rPr>
          <w:rFonts w:ascii="Tahoma" w:hAnsi="Tahoma" w:cs="Tahoma"/>
          <w:bCs/>
          <w:sz w:val="22"/>
        </w:rPr>
        <w:t xml:space="preserve"> LO 3</w:t>
      </w:r>
      <w:r>
        <w:rPr>
          <w:rFonts w:ascii="Tahoma" w:hAnsi="Tahoma" w:cs="Tahoma"/>
          <w:bCs/>
          <w:sz w:val="22"/>
        </w:rPr>
        <w:t>, 12</w:t>
      </w:r>
      <w:r w:rsidRPr="002A32B5">
        <w:rPr>
          <w:rFonts w:ascii="Tahoma" w:hAnsi="Tahoma" w:cs="Tahoma"/>
          <w:bCs/>
          <w:sz w:val="22"/>
        </w:rPr>
        <w:t>)</w:t>
      </w:r>
    </w:p>
    <w:p w:rsidR="00124B60" w:rsidRPr="00CF1191" w:rsidRDefault="00124B60" w:rsidP="00124B60">
      <w:pPr>
        <w:spacing w:line="360" w:lineRule="auto"/>
        <w:ind w:left="360" w:firstLine="36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124B60" w:rsidRPr="002A32B5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 w:rsidRPr="002A32B5">
        <w:rPr>
          <w:rFonts w:ascii="Tahoma" w:hAnsi="Tahoma" w:cs="Tahoma"/>
          <w:bCs/>
          <w:sz w:val="22"/>
        </w:rPr>
        <w:t>OPL</w:t>
      </w:r>
      <w:r w:rsidRPr="002A32B5">
        <w:rPr>
          <w:rFonts w:ascii="Tahoma" w:hAnsi="Tahoma" w:cs="Tahoma"/>
          <w:bCs/>
          <w:sz w:val="22"/>
          <w:vertAlign w:val="superscript"/>
        </w:rPr>
        <w:t>H</w:t>
      </w:r>
      <w:r w:rsidRPr="002A32B5">
        <w:rPr>
          <w:rFonts w:ascii="Tahoma" w:hAnsi="Tahoma" w:cs="Tahoma"/>
          <w:bCs/>
          <w:sz w:val="22"/>
        </w:rPr>
        <w:t xml:space="preserve"> L</w:t>
      </w:r>
      <w:r>
        <w:rPr>
          <w:rFonts w:ascii="Tahoma" w:hAnsi="Tahoma" w:cs="Tahoma"/>
          <w:bCs/>
          <w:sz w:val="22"/>
        </w:rPr>
        <w:t>O 6 Clinical evaluation and management of p</w:t>
      </w:r>
      <w:r w:rsidRPr="002A32B5">
        <w:rPr>
          <w:rFonts w:ascii="Tahoma" w:hAnsi="Tahoma" w:cs="Tahoma"/>
          <w:bCs/>
          <w:sz w:val="22"/>
        </w:rPr>
        <w:t>tosis -differential -congenital, acquired, neurological. Assessment and surgical management. ((Linked to OPL</w:t>
      </w:r>
      <w:r w:rsidRPr="002A32B5">
        <w:rPr>
          <w:rFonts w:ascii="Tahoma" w:hAnsi="Tahoma" w:cs="Tahoma"/>
          <w:bCs/>
          <w:sz w:val="22"/>
          <w:vertAlign w:val="superscript"/>
        </w:rPr>
        <w:t>B</w:t>
      </w:r>
      <w:r w:rsidRPr="002A32B5">
        <w:rPr>
          <w:rFonts w:ascii="Tahoma" w:hAnsi="Tahoma" w:cs="Tahoma"/>
          <w:bCs/>
          <w:sz w:val="22"/>
        </w:rPr>
        <w:t xml:space="preserve"> LO 2</w:t>
      </w:r>
      <w:r>
        <w:rPr>
          <w:rFonts w:ascii="Tahoma" w:hAnsi="Tahoma" w:cs="Tahoma"/>
          <w:bCs/>
          <w:sz w:val="22"/>
        </w:rPr>
        <w:t>, 13</w:t>
      </w:r>
      <w:r w:rsidRPr="002A32B5">
        <w:rPr>
          <w:rFonts w:ascii="Tahoma" w:hAnsi="Tahoma" w:cs="Tahoma"/>
          <w:bCs/>
          <w:sz w:val="22"/>
        </w:rPr>
        <w:t>)</w:t>
      </w:r>
    </w:p>
    <w:p w:rsidR="00124B60" w:rsidRPr="00CF1191" w:rsidRDefault="00124B60" w:rsidP="00124B60">
      <w:pPr>
        <w:spacing w:line="360" w:lineRule="auto"/>
        <w:ind w:left="360" w:firstLine="36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124B60" w:rsidRPr="00CF1191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OPL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 7 Assessment and management</w:t>
      </w:r>
      <w:r w:rsidRPr="00CF1191">
        <w:rPr>
          <w:rFonts w:ascii="Tahoma" w:hAnsi="Tahoma" w:cs="Tahoma"/>
          <w:bCs/>
          <w:sz w:val="22"/>
        </w:rPr>
        <w:t xml:space="preserve"> of epiphora and dacryocystitis, including </w:t>
      </w:r>
      <w:r>
        <w:rPr>
          <w:rFonts w:ascii="Tahoma" w:hAnsi="Tahoma" w:cs="Tahoma"/>
          <w:bCs/>
          <w:sz w:val="22"/>
        </w:rPr>
        <w:t xml:space="preserve">indication for </w:t>
      </w:r>
      <w:r w:rsidRPr="00CF1191">
        <w:rPr>
          <w:rFonts w:ascii="Tahoma" w:hAnsi="Tahoma" w:cs="Tahoma"/>
          <w:bCs/>
          <w:sz w:val="22"/>
        </w:rPr>
        <w:t>dacryocystorhinostomy.</w:t>
      </w:r>
      <w:r w:rsidRPr="002A32B5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>(Linked to OPL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4, 14)</w:t>
      </w:r>
    </w:p>
    <w:p w:rsidR="00124B60" w:rsidRPr="00CF1191" w:rsidRDefault="00124B60" w:rsidP="00124B60">
      <w:pPr>
        <w:spacing w:line="360" w:lineRule="auto"/>
        <w:ind w:left="72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 xml:space="preserve">Level of competence 1  2  3  4   </w:t>
      </w:r>
    </w:p>
    <w:p w:rsidR="00124B60" w:rsidRPr="00CF1191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OPL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 8 Clinical evaluation of thyroid</w:t>
      </w:r>
      <w:r w:rsidRPr="00CF1191">
        <w:rPr>
          <w:rFonts w:ascii="Tahoma" w:hAnsi="Tahoma" w:cs="Tahoma"/>
          <w:bCs/>
          <w:sz w:val="22"/>
        </w:rPr>
        <w:t xml:space="preserve"> related orbitopathy (TO) including</w:t>
      </w:r>
      <w:r>
        <w:rPr>
          <w:rFonts w:ascii="Tahoma" w:hAnsi="Tahoma" w:cs="Tahoma"/>
          <w:bCs/>
          <w:sz w:val="22"/>
        </w:rPr>
        <w:t xml:space="preserve"> staging of disease, activity scoring, </w:t>
      </w:r>
      <w:r w:rsidRPr="00CF1191">
        <w:rPr>
          <w:rFonts w:ascii="Tahoma" w:hAnsi="Tahoma" w:cs="Tahoma"/>
          <w:bCs/>
          <w:sz w:val="22"/>
        </w:rPr>
        <w:t xml:space="preserve">recognition of compressive optic neuropathy and an understanding of the principles of management of TO related problems. </w:t>
      </w:r>
      <w:r>
        <w:rPr>
          <w:rFonts w:ascii="Tahoma" w:hAnsi="Tahoma" w:cs="Tahoma"/>
          <w:bCs/>
          <w:sz w:val="22"/>
        </w:rPr>
        <w:t>(Linked to OPL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8)</w:t>
      </w:r>
    </w:p>
    <w:p w:rsidR="00124B60" w:rsidRPr="00CF1191" w:rsidRDefault="00124B60" w:rsidP="00124B60">
      <w:pPr>
        <w:spacing w:line="360" w:lineRule="auto"/>
        <w:ind w:left="72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124B60" w:rsidRPr="00CF1191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OPL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 9 Primary</w:t>
      </w:r>
      <w:r w:rsidRPr="00CF1191">
        <w:rPr>
          <w:rFonts w:ascii="Tahoma" w:hAnsi="Tahoma" w:cs="Tahoma"/>
          <w:bCs/>
          <w:sz w:val="22"/>
        </w:rPr>
        <w:t xml:space="preserve"> repair of lid lacerations. </w:t>
      </w:r>
      <w:r>
        <w:rPr>
          <w:rFonts w:ascii="Tahoma" w:hAnsi="Tahoma" w:cs="Tahoma"/>
          <w:bCs/>
          <w:sz w:val="22"/>
        </w:rPr>
        <w:t>(Linked to OPL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5)</w:t>
      </w:r>
    </w:p>
    <w:p w:rsidR="00124B60" w:rsidRPr="00CF1191" w:rsidRDefault="00124B60" w:rsidP="00124B60">
      <w:pPr>
        <w:spacing w:line="360" w:lineRule="auto"/>
        <w:ind w:left="36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     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124B60" w:rsidRPr="00CF1191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OPL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 10 </w:t>
      </w:r>
      <w:r w:rsidRPr="00CF1191">
        <w:rPr>
          <w:rFonts w:ascii="Tahoma" w:hAnsi="Tahoma" w:cs="Tahoma"/>
          <w:bCs/>
          <w:sz w:val="22"/>
        </w:rPr>
        <w:t>Assessment of cases of orbital and facial trauma, including recognition of fractures</w:t>
      </w:r>
      <w:r>
        <w:rPr>
          <w:rFonts w:ascii="Tahoma" w:hAnsi="Tahoma" w:cs="Tahoma"/>
          <w:bCs/>
          <w:sz w:val="22"/>
        </w:rPr>
        <w:t xml:space="preserve"> and appropriate use &amp; timing of surgical intervention / o</w:t>
      </w:r>
      <w:r w:rsidRPr="00CF1191">
        <w:rPr>
          <w:rFonts w:ascii="Tahoma" w:hAnsi="Tahoma" w:cs="Tahoma"/>
          <w:bCs/>
          <w:sz w:val="22"/>
        </w:rPr>
        <w:t xml:space="preserve">rbital floor implants in management of orbital floor fracture. </w:t>
      </w:r>
      <w:r>
        <w:rPr>
          <w:rFonts w:ascii="Tahoma" w:hAnsi="Tahoma" w:cs="Tahoma"/>
          <w:bCs/>
          <w:sz w:val="22"/>
        </w:rPr>
        <w:t>(Link to OPL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5, 9)</w:t>
      </w:r>
    </w:p>
    <w:p w:rsidR="00124B60" w:rsidRPr="00CF1191" w:rsidRDefault="00124B60" w:rsidP="00124B60">
      <w:pPr>
        <w:spacing w:line="360" w:lineRule="auto"/>
        <w:ind w:firstLine="72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124B60" w:rsidRPr="00CF1191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OPL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 11 Assessment and management of o</w:t>
      </w:r>
      <w:r w:rsidRPr="00CF1191">
        <w:rPr>
          <w:rFonts w:ascii="Tahoma" w:hAnsi="Tahoma" w:cs="Tahoma"/>
          <w:bCs/>
          <w:sz w:val="22"/>
        </w:rPr>
        <w:t>rbital cellulitis.</w:t>
      </w:r>
      <w:r w:rsidRPr="0033124E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>(Link to OPL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6, 7)</w:t>
      </w:r>
    </w:p>
    <w:p w:rsidR="00124B60" w:rsidRPr="00CF1191" w:rsidRDefault="00124B60" w:rsidP="00124B60">
      <w:pPr>
        <w:spacing w:line="360" w:lineRule="auto"/>
        <w:ind w:left="72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124B60" w:rsidRPr="00CF1191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OPL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 12 </w:t>
      </w:r>
      <w:r w:rsidRPr="00CF1191">
        <w:rPr>
          <w:rFonts w:ascii="Tahoma" w:hAnsi="Tahoma" w:cs="Tahoma"/>
          <w:bCs/>
          <w:sz w:val="22"/>
        </w:rPr>
        <w:t xml:space="preserve">Appropriate use and interpretation of relevant special investigations, including CT, MRI and ultrasound scans. </w:t>
      </w:r>
      <w:r>
        <w:rPr>
          <w:rFonts w:ascii="Tahoma" w:hAnsi="Tahoma" w:cs="Tahoma"/>
          <w:bCs/>
          <w:sz w:val="22"/>
        </w:rPr>
        <w:t>(Link to OPL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7, 9)</w:t>
      </w:r>
    </w:p>
    <w:p w:rsidR="00124B60" w:rsidRPr="00CF1191" w:rsidRDefault="00124B60" w:rsidP="00124B60">
      <w:pPr>
        <w:spacing w:line="360" w:lineRule="auto"/>
        <w:ind w:left="72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124B60" w:rsidRPr="00CF1191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OPL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 13 </w:t>
      </w:r>
      <w:r w:rsidRPr="00CF1191">
        <w:rPr>
          <w:rFonts w:ascii="Tahoma" w:hAnsi="Tahoma" w:cs="Tahoma"/>
          <w:bCs/>
          <w:sz w:val="22"/>
        </w:rPr>
        <w:t>The uses of botulinum toxin in the periocular area including levator weakening, temporary entropion correction, management of blepharospasm and other disorders of facial movement.</w:t>
      </w:r>
    </w:p>
    <w:p w:rsidR="00124B60" w:rsidRPr="00CF1191" w:rsidRDefault="00124B60" w:rsidP="00124B60">
      <w:pPr>
        <w:spacing w:line="360" w:lineRule="auto"/>
        <w:ind w:left="360" w:firstLine="36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 xml:space="preserve">Level of competence 1  2  3  4 </w:t>
      </w:r>
    </w:p>
    <w:p w:rsidR="00511A80" w:rsidRPr="00540F07" w:rsidRDefault="00124B60" w:rsidP="00124B60">
      <w:pPr>
        <w:numPr>
          <w:ilvl w:val="0"/>
          <w:numId w:val="4"/>
        </w:numPr>
        <w:spacing w:line="360" w:lineRule="auto"/>
        <w:ind w:left="720"/>
        <w:rPr>
          <w:rFonts w:ascii="Tahoma" w:hAnsi="Tahoma" w:cs="Tahoma"/>
          <w:bCs/>
          <w:sz w:val="22"/>
        </w:rPr>
      </w:pPr>
      <w:r w:rsidRPr="00540F07">
        <w:rPr>
          <w:rFonts w:ascii="Tahoma" w:hAnsi="Tahoma" w:cs="Tahoma"/>
          <w:bCs/>
          <w:sz w:val="22"/>
        </w:rPr>
        <w:t>OPL</w:t>
      </w:r>
      <w:r w:rsidRPr="00540F07">
        <w:rPr>
          <w:rFonts w:ascii="Tahoma" w:hAnsi="Tahoma" w:cs="Tahoma"/>
          <w:bCs/>
          <w:sz w:val="22"/>
          <w:vertAlign w:val="superscript"/>
        </w:rPr>
        <w:t>H</w:t>
      </w:r>
      <w:r w:rsidRPr="00540F07">
        <w:rPr>
          <w:rFonts w:ascii="Tahoma" w:hAnsi="Tahoma" w:cs="Tahoma"/>
          <w:bCs/>
          <w:sz w:val="22"/>
        </w:rPr>
        <w:t xml:space="preserve"> LO 14 </w:t>
      </w:r>
      <w:r w:rsidR="00540F07" w:rsidRPr="00540F07">
        <w:rPr>
          <w:rFonts w:ascii="Tahoma" w:hAnsi="Tahoma" w:cs="Tahoma"/>
          <w:bCs/>
          <w:sz w:val="22"/>
        </w:rPr>
        <w:t xml:space="preserve">Assessment, clinical evaluation and evidence based management of </w:t>
      </w:r>
      <w:r w:rsidR="00540F07">
        <w:rPr>
          <w:rFonts w:ascii="Tahoma" w:hAnsi="Tahoma" w:cs="Tahoma"/>
          <w:bCs/>
          <w:sz w:val="22"/>
        </w:rPr>
        <w:t xml:space="preserve">proptosis and </w:t>
      </w:r>
      <w:r w:rsidRPr="00540F07">
        <w:rPr>
          <w:rFonts w:ascii="Tahoma" w:hAnsi="Tahoma" w:cs="Tahoma"/>
          <w:bCs/>
          <w:sz w:val="22"/>
        </w:rPr>
        <w:t xml:space="preserve">orbital </w:t>
      </w:r>
      <w:r w:rsidR="00540F07" w:rsidRPr="00540F07">
        <w:rPr>
          <w:rFonts w:ascii="Tahoma" w:hAnsi="Tahoma" w:cs="Tahoma"/>
          <w:bCs/>
          <w:sz w:val="22"/>
        </w:rPr>
        <w:t xml:space="preserve">lesions / </w:t>
      </w:r>
      <w:r w:rsidRPr="00540F07">
        <w:rPr>
          <w:rFonts w:ascii="Tahoma" w:hAnsi="Tahoma" w:cs="Tahoma"/>
          <w:bCs/>
          <w:sz w:val="22"/>
        </w:rPr>
        <w:t xml:space="preserve">tumours, including </w:t>
      </w:r>
      <w:r w:rsidR="00540F07" w:rsidRPr="00540F07">
        <w:rPr>
          <w:rFonts w:ascii="Tahoma" w:hAnsi="Tahoma" w:cs="Tahoma"/>
          <w:bCs/>
          <w:sz w:val="22"/>
        </w:rPr>
        <w:t xml:space="preserve">orbital inflammatory disease, orbital lymphoma, lacrimal gland neoplasms, and inflammatory disorders including sarcoidosis, Wegeners and IgG4 mediated disease.  </w:t>
      </w:r>
      <w:r w:rsidRPr="00540F07">
        <w:rPr>
          <w:rFonts w:ascii="Tahoma" w:hAnsi="Tahoma" w:cs="Tahoma"/>
          <w:bCs/>
          <w:sz w:val="22"/>
        </w:rPr>
        <w:t>(Link to OPL</w:t>
      </w:r>
      <w:r w:rsidRPr="00540F07">
        <w:rPr>
          <w:rFonts w:ascii="Tahoma" w:hAnsi="Tahoma" w:cs="Tahoma"/>
          <w:bCs/>
          <w:sz w:val="22"/>
          <w:vertAlign w:val="superscript"/>
        </w:rPr>
        <w:t>B</w:t>
      </w:r>
      <w:r w:rsidRPr="00540F07">
        <w:rPr>
          <w:rFonts w:ascii="Tahoma" w:hAnsi="Tahoma" w:cs="Tahoma"/>
          <w:bCs/>
          <w:sz w:val="22"/>
        </w:rPr>
        <w:t xml:space="preserve"> LO 6,1</w:t>
      </w:r>
      <w:r w:rsidR="00540F07">
        <w:rPr>
          <w:rFonts w:ascii="Tahoma" w:hAnsi="Tahoma" w:cs="Tahoma"/>
          <w:bCs/>
          <w:sz w:val="22"/>
        </w:rPr>
        <w:t>0</w:t>
      </w:r>
      <w:r w:rsidRPr="00540F07">
        <w:rPr>
          <w:rFonts w:ascii="Tahoma" w:hAnsi="Tahoma" w:cs="Tahoma"/>
          <w:bCs/>
          <w:sz w:val="22"/>
        </w:rPr>
        <w:t>)</w:t>
      </w:r>
    </w:p>
    <w:p w:rsidR="00124B60" w:rsidRPr="00CF1191" w:rsidRDefault="00124B60" w:rsidP="00124B60">
      <w:pPr>
        <w:spacing w:line="360" w:lineRule="auto"/>
        <w:ind w:left="72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124B60" w:rsidRPr="00CF1191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OPL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 15 </w:t>
      </w:r>
      <w:r w:rsidRPr="00CF1191">
        <w:rPr>
          <w:rFonts w:ascii="Tahoma" w:hAnsi="Tahoma" w:cs="Tahoma"/>
          <w:bCs/>
          <w:sz w:val="22"/>
        </w:rPr>
        <w:t xml:space="preserve">Understanding of role of enucleation, evisceration and orbital implantation. </w:t>
      </w:r>
    </w:p>
    <w:p w:rsidR="00124B60" w:rsidRDefault="00124B60" w:rsidP="00124B60">
      <w:pPr>
        <w:spacing w:line="360" w:lineRule="auto"/>
        <w:ind w:firstLine="72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(Link to OPL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17) </w:t>
      </w:r>
    </w:p>
    <w:p w:rsidR="00124B60" w:rsidRPr="00CF1191" w:rsidRDefault="00124B60" w:rsidP="00124B60">
      <w:pPr>
        <w:spacing w:line="360" w:lineRule="auto"/>
        <w:ind w:firstLine="720"/>
        <w:rPr>
          <w:rFonts w:ascii="Tahoma" w:hAnsi="Tahoma" w:cs="Tahoma"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124B60" w:rsidRPr="00CF1191" w:rsidRDefault="00124B60" w:rsidP="00124B60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OPL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 16 </w:t>
      </w:r>
      <w:r w:rsidRPr="00CF1191">
        <w:rPr>
          <w:rFonts w:ascii="Tahoma" w:hAnsi="Tahoma" w:cs="Tahoma"/>
          <w:bCs/>
          <w:sz w:val="22"/>
        </w:rPr>
        <w:t xml:space="preserve">Orbital socket assessment and management of related problems </w:t>
      </w:r>
      <w:r>
        <w:rPr>
          <w:rFonts w:ascii="Tahoma" w:hAnsi="Tahoma" w:cs="Tahoma"/>
          <w:bCs/>
          <w:sz w:val="22"/>
        </w:rPr>
        <w:t>&amp; u</w:t>
      </w:r>
      <w:r w:rsidRPr="00CF1191">
        <w:rPr>
          <w:rFonts w:ascii="Tahoma" w:hAnsi="Tahoma" w:cs="Tahoma"/>
          <w:bCs/>
          <w:sz w:val="22"/>
        </w:rPr>
        <w:t xml:space="preserve">se of an ocular prosthetics service. </w:t>
      </w:r>
      <w:r>
        <w:rPr>
          <w:rFonts w:ascii="Tahoma" w:hAnsi="Tahoma" w:cs="Tahoma"/>
          <w:bCs/>
          <w:sz w:val="22"/>
        </w:rPr>
        <w:t>(Link to OPL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10)</w:t>
      </w:r>
    </w:p>
    <w:p w:rsidR="00124B60" w:rsidRDefault="00124B60" w:rsidP="00A372D5">
      <w:pPr>
        <w:spacing w:line="360" w:lineRule="auto"/>
        <w:ind w:left="630"/>
        <w:rPr>
          <w:rFonts w:ascii="Tahoma" w:hAnsi="Tahoma" w:cs="Tahoma"/>
          <w:b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Assessed:  Yes  </w:t>
      </w:r>
      <w:r w:rsidRPr="00CF1191">
        <w:rPr>
          <w:rFonts w:ascii="Tahoma" w:hAnsi="Tahoma" w:cs="Tahoma"/>
          <w:bCs/>
          <w:sz w:val="22"/>
        </w:rPr>
        <w:tab/>
        <w:t xml:space="preserve">No  </w:t>
      </w:r>
      <w:r w:rsidRPr="00CF1191">
        <w:rPr>
          <w:rFonts w:ascii="Tahoma" w:hAnsi="Tahoma" w:cs="Tahoma"/>
          <w:bCs/>
          <w:sz w:val="22"/>
        </w:rPr>
        <w:tab/>
      </w:r>
      <w:r w:rsidRPr="00CF1191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124B60" w:rsidRPr="00CF1191" w:rsidRDefault="00124B60" w:rsidP="00124B60">
      <w:p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sz w:val="22"/>
        </w:rPr>
        <w:t>State</w:t>
      </w:r>
      <w:r w:rsidRPr="00CF1191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the </w:t>
      </w:r>
      <w:r w:rsidRPr="00CF1191">
        <w:rPr>
          <w:rFonts w:ascii="Tahoma" w:hAnsi="Tahoma" w:cs="Tahoma"/>
          <w:sz w:val="22"/>
        </w:rPr>
        <w:t xml:space="preserve">level of </w:t>
      </w:r>
      <w:r w:rsidRPr="00687726">
        <w:rPr>
          <w:rFonts w:ascii="Tahoma" w:hAnsi="Tahoma" w:cs="Tahoma"/>
          <w:b/>
          <w:sz w:val="22"/>
          <w:u w:val="single"/>
        </w:rPr>
        <w:t>overall competence</w:t>
      </w:r>
      <w:r w:rsidRPr="00CF1191">
        <w:rPr>
          <w:rFonts w:ascii="Tahoma" w:hAnsi="Tahoma" w:cs="Tahoma"/>
          <w:sz w:val="22"/>
        </w:rPr>
        <w:t xml:space="preserve"> in this subspecialty:</w:t>
      </w:r>
      <w:r>
        <w:rPr>
          <w:rFonts w:ascii="Tahoma" w:hAnsi="Tahoma" w:cs="Tahoma"/>
          <w:sz w:val="22"/>
        </w:rPr>
        <w:t xml:space="preserve"> </w:t>
      </w:r>
      <w:r w:rsidRPr="003A3127">
        <w:rPr>
          <w:rFonts w:ascii="Tahoma" w:hAnsi="Tahoma" w:cs="Tahoma"/>
          <w:b/>
          <w:bCs/>
          <w:sz w:val="22"/>
        </w:rPr>
        <w:t>Level of competence</w:t>
      </w:r>
      <w:r>
        <w:rPr>
          <w:rFonts w:ascii="Tahoma" w:hAnsi="Tahoma" w:cs="Tahoma"/>
          <w:bCs/>
          <w:sz w:val="22"/>
        </w:rPr>
        <w:t xml:space="preserve"> </w:t>
      </w:r>
      <w:r w:rsidRPr="003A3127">
        <w:rPr>
          <w:rFonts w:ascii="Tahoma" w:hAnsi="Tahoma" w:cs="Tahoma"/>
          <w:b/>
          <w:bCs/>
          <w:sz w:val="22"/>
        </w:rPr>
        <w:t>1  2  3  4</w:t>
      </w:r>
    </w:p>
    <w:p w:rsidR="00124B60" w:rsidRPr="00CF1191" w:rsidRDefault="00124B60" w:rsidP="00124B60">
      <w:pPr>
        <w:rPr>
          <w:rFonts w:ascii="Tahoma" w:hAnsi="Tahoma" w:cs="Tahoma"/>
          <w:sz w:val="22"/>
        </w:rPr>
      </w:pPr>
    </w:p>
    <w:p w:rsidR="00124B60" w:rsidRPr="00CF1191" w:rsidRDefault="00124B60" w:rsidP="00124B60">
      <w:pPr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</w:rPr>
        <w:t>Consultant Trainer</w:t>
      </w:r>
      <w:r>
        <w:rPr>
          <w:rFonts w:ascii="Tahoma" w:hAnsi="Tahoma" w:cs="Tahoma"/>
          <w:sz w:val="22"/>
        </w:rPr>
        <w:t xml:space="preserve">: _______________________                  </w:t>
      </w:r>
      <w:r w:rsidRPr="00CF1191">
        <w:rPr>
          <w:rFonts w:ascii="Tahoma" w:hAnsi="Tahoma" w:cs="Tahoma"/>
          <w:sz w:val="22"/>
        </w:rPr>
        <w:t xml:space="preserve">Date: </w:t>
      </w:r>
      <w:r>
        <w:rPr>
          <w:rFonts w:ascii="Tahoma" w:hAnsi="Tahoma" w:cs="Tahoma"/>
          <w:sz w:val="22"/>
        </w:rPr>
        <w:t>______________</w:t>
      </w:r>
    </w:p>
    <w:p w:rsidR="00124B60" w:rsidRDefault="00124B60" w:rsidP="00124B60">
      <w:pPr>
        <w:rPr>
          <w:rFonts w:ascii="Tahoma" w:hAnsi="Tahoma" w:cs="Tahoma"/>
          <w:sz w:val="22"/>
        </w:rPr>
      </w:pPr>
    </w:p>
    <w:p w:rsidR="00124B60" w:rsidRDefault="00124B60" w:rsidP="00124B60">
      <w:pPr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</w:rPr>
        <w:t xml:space="preserve">Please highlight areas </w:t>
      </w:r>
      <w:r>
        <w:rPr>
          <w:rFonts w:ascii="Tahoma" w:hAnsi="Tahoma" w:cs="Tahoma"/>
          <w:sz w:val="22"/>
        </w:rPr>
        <w:t xml:space="preserve">/ learning outcomes that require </w:t>
      </w:r>
      <w:r w:rsidRPr="00CF1191">
        <w:rPr>
          <w:rFonts w:ascii="Tahoma" w:hAnsi="Tahoma" w:cs="Tahoma"/>
          <w:sz w:val="22"/>
        </w:rPr>
        <w:t xml:space="preserve">further education and training:   </w:t>
      </w:r>
    </w:p>
    <w:p w:rsidR="00124B60" w:rsidRDefault="00124B60" w:rsidP="00124B60">
      <w:pPr>
        <w:rPr>
          <w:rFonts w:ascii="Tahoma" w:hAnsi="Tahoma" w:cs="Tahoma"/>
          <w:sz w:val="22"/>
        </w:rPr>
      </w:pPr>
    </w:p>
    <w:p w:rsidR="00A372D5" w:rsidRDefault="00A372D5" w:rsidP="00124B60">
      <w:pPr>
        <w:rPr>
          <w:rFonts w:ascii="Tahoma" w:hAnsi="Tahoma" w:cs="Tahoma"/>
          <w:sz w:val="22"/>
        </w:rPr>
      </w:pPr>
    </w:p>
    <w:p w:rsidR="00124B60" w:rsidRPr="00CF1191" w:rsidRDefault="00124B60" w:rsidP="00124B60">
      <w:r w:rsidRPr="00CF1191">
        <w:rPr>
          <w:rFonts w:ascii="Tahoma" w:hAnsi="Tahoma" w:cs="Tahoma"/>
          <w:sz w:val="22"/>
        </w:rPr>
        <w:t>____________________________________________________________________________</w:t>
      </w:r>
    </w:p>
    <w:p w:rsidR="00124B60" w:rsidRPr="00CF1191" w:rsidRDefault="00124B60" w:rsidP="00124B60">
      <w:pPr>
        <w:rPr>
          <w:rFonts w:ascii="Tahoma" w:hAnsi="Tahoma" w:cs="Tahoma"/>
          <w:sz w:val="22"/>
        </w:rPr>
      </w:pPr>
    </w:p>
    <w:p w:rsidR="00124B60" w:rsidRDefault="00124B60" w:rsidP="00124B60">
      <w:r>
        <w:rPr>
          <w:rFonts w:ascii="Tahoma" w:hAnsi="Tahoma" w:cs="Tahoma"/>
          <w:b/>
          <w:sz w:val="22"/>
        </w:rPr>
        <w:t>OCULO</w:t>
      </w:r>
      <w:r w:rsidRPr="003A3127">
        <w:rPr>
          <w:rFonts w:ascii="Tahoma" w:hAnsi="Tahoma" w:cs="Tahoma"/>
          <w:b/>
          <w:sz w:val="22"/>
        </w:rPr>
        <w:t>PLASTICS</w:t>
      </w:r>
      <w:r w:rsidR="00A372D5">
        <w:rPr>
          <w:rFonts w:ascii="Tahoma" w:hAnsi="Tahoma" w:cs="Tahoma"/>
          <w:b/>
          <w:sz w:val="22"/>
        </w:rPr>
        <w:t>/</w:t>
      </w:r>
      <w:r w:rsidR="00540F07">
        <w:rPr>
          <w:rFonts w:ascii="Tahoma" w:hAnsi="Tahoma" w:cs="Tahoma"/>
          <w:b/>
          <w:sz w:val="22"/>
        </w:rPr>
        <w:t>LACRIMAL</w:t>
      </w:r>
      <w:r w:rsidR="00A372D5">
        <w:rPr>
          <w:rFonts w:ascii="Tahoma" w:hAnsi="Tahoma" w:cs="Tahoma"/>
          <w:b/>
          <w:sz w:val="22"/>
        </w:rPr>
        <w:t>/ORBITAL</w:t>
      </w:r>
      <w:r w:rsidRPr="003A3127">
        <w:rPr>
          <w:rFonts w:ascii="Tahoma" w:hAnsi="Tahoma" w:cs="Tahoma"/>
          <w:b/>
          <w:sz w:val="22"/>
        </w:rPr>
        <w:t>L</w:t>
      </w:r>
      <w:r w:rsidR="00A372D5">
        <w:rPr>
          <w:rFonts w:ascii="Tahoma" w:hAnsi="Tahoma" w:cs="Tahoma"/>
          <w:b/>
          <w:sz w:val="22"/>
        </w:rPr>
        <w:t>ogbook</w:t>
      </w:r>
      <w:r>
        <w:rPr>
          <w:rFonts w:ascii="Tahoma" w:hAnsi="Tahoma" w:cs="Tahoma"/>
          <w:b/>
          <w:sz w:val="22"/>
        </w:rPr>
        <w:t xml:space="preserve"> </w:t>
      </w:r>
      <w:r w:rsidRPr="009307CA">
        <w:rPr>
          <w:rFonts w:ascii="Tahoma" w:hAnsi="Tahoma" w:cs="Tahoma"/>
          <w:sz w:val="22"/>
        </w:rPr>
        <w:t xml:space="preserve">(complete before </w:t>
      </w:r>
      <w:r>
        <w:rPr>
          <w:rFonts w:ascii="Tahoma" w:hAnsi="Tahoma" w:cs="Tahoma"/>
          <w:sz w:val="22"/>
        </w:rPr>
        <w:t xml:space="preserve">form </w:t>
      </w:r>
      <w:r w:rsidR="00A372D5">
        <w:rPr>
          <w:rFonts w:ascii="Tahoma" w:hAnsi="Tahoma" w:cs="Tahoma"/>
          <w:sz w:val="22"/>
        </w:rPr>
        <w:t xml:space="preserve">submitted to </w:t>
      </w:r>
      <w:r w:rsidRPr="009307CA">
        <w:rPr>
          <w:rFonts w:ascii="Tahoma" w:hAnsi="Tahoma" w:cs="Tahoma"/>
          <w:sz w:val="22"/>
        </w:rPr>
        <w:t>Trainer)</w:t>
      </w:r>
    </w:p>
    <w:p w:rsidR="00124B60" w:rsidRDefault="00124B60" w:rsidP="00124B60">
      <w:r w:rsidRPr="003A3127">
        <w:rPr>
          <w:b/>
        </w:rPr>
        <w:t xml:space="preserve">OCULOPLASTIC SURGERY  </w:t>
      </w:r>
      <w:r>
        <w:t xml:space="preserve">                               (Total no. of lid surgeries </w:t>
      </w:r>
      <w:r w:rsidRPr="00783C91">
        <w:rPr>
          <w:i/>
        </w:rPr>
        <w:t xml:space="preserve">prior </w:t>
      </w:r>
      <w:r>
        <w:t>to entering HST =      )</w:t>
      </w: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1"/>
        <w:gridCol w:w="924"/>
        <w:gridCol w:w="2844"/>
        <w:gridCol w:w="2693"/>
      </w:tblGrid>
      <w:tr w:rsidR="00124B60" w:rsidTr="00D71EA5">
        <w:tc>
          <w:tcPr>
            <w:tcW w:w="1833" w:type="pct"/>
            <w:vAlign w:val="center"/>
          </w:tcPr>
          <w:p w:rsidR="00124B60" w:rsidRPr="00C0352E" w:rsidRDefault="00124B60" w:rsidP="00D71EA5"/>
        </w:tc>
        <w:tc>
          <w:tcPr>
            <w:tcW w:w="453" w:type="pct"/>
          </w:tcPr>
          <w:p w:rsidR="00124B60" w:rsidRPr="00D55867" w:rsidRDefault="00124B60" w:rsidP="00D71EA5">
            <w:pPr>
              <w:rPr>
                <w:sz w:val="22"/>
                <w:szCs w:val="22"/>
              </w:rPr>
            </w:pPr>
          </w:p>
        </w:tc>
        <w:tc>
          <w:tcPr>
            <w:tcW w:w="1394" w:type="pct"/>
          </w:tcPr>
          <w:p w:rsidR="00124B60" w:rsidRPr="003A3127" w:rsidRDefault="00124B60" w:rsidP="00D71EA5">
            <w:pPr>
              <w:rPr>
                <w:b/>
              </w:rPr>
            </w:pPr>
            <w:r w:rsidRPr="003A3127">
              <w:rPr>
                <w:b/>
              </w:rPr>
              <w:t>Performed in OP rotation</w:t>
            </w:r>
          </w:p>
        </w:tc>
        <w:tc>
          <w:tcPr>
            <w:tcW w:w="1320" w:type="pct"/>
          </w:tcPr>
          <w:p w:rsidR="00124B60" w:rsidRPr="00D55867" w:rsidRDefault="00124B60" w:rsidP="00D71EA5">
            <w:pPr>
              <w:rPr>
                <w:b/>
              </w:rPr>
            </w:pPr>
            <w:r>
              <w:rPr>
                <w:b/>
              </w:rPr>
              <w:t>Total performed to date</w:t>
            </w:r>
          </w:p>
        </w:tc>
      </w:tr>
      <w:tr w:rsidR="00124B60" w:rsidTr="00D71EA5">
        <w:tc>
          <w:tcPr>
            <w:tcW w:w="1833" w:type="pct"/>
            <w:vAlign w:val="center"/>
          </w:tcPr>
          <w:p w:rsidR="00124B60" w:rsidRPr="00C0352E" w:rsidRDefault="00124B60" w:rsidP="00D71EA5">
            <w:r w:rsidRPr="00C0352E">
              <w:t xml:space="preserve">Ectropion surgery / </w:t>
            </w:r>
            <w:r>
              <w:rPr>
                <w:rFonts w:cs="Arial"/>
              </w:rPr>
              <w:t>Wedge excision / LTS</w:t>
            </w:r>
          </w:p>
        </w:tc>
        <w:tc>
          <w:tcPr>
            <w:tcW w:w="453" w:type="pct"/>
          </w:tcPr>
          <w:p w:rsidR="00124B60" w:rsidRDefault="00124B60" w:rsidP="00D71EA5">
            <w:r>
              <w:t xml:space="preserve">P = </w:t>
            </w:r>
          </w:p>
          <w:p w:rsidR="00124B60" w:rsidRDefault="00124B60" w:rsidP="00D71EA5">
            <w:r>
              <w:t xml:space="preserve">S = </w:t>
            </w:r>
          </w:p>
          <w:p w:rsidR="00124B60" w:rsidRDefault="00124B60" w:rsidP="00D71EA5">
            <w:r>
              <w:t>A =</w:t>
            </w:r>
          </w:p>
        </w:tc>
        <w:tc>
          <w:tcPr>
            <w:tcW w:w="1394" w:type="pct"/>
          </w:tcPr>
          <w:p w:rsidR="00124B60" w:rsidRPr="00D55867" w:rsidRDefault="00124B60" w:rsidP="00D71EA5">
            <w:pPr>
              <w:rPr>
                <w:b/>
              </w:rPr>
            </w:pPr>
          </w:p>
        </w:tc>
        <w:tc>
          <w:tcPr>
            <w:tcW w:w="1320" w:type="pct"/>
          </w:tcPr>
          <w:p w:rsidR="00124B60" w:rsidRPr="00D55867" w:rsidRDefault="00124B60" w:rsidP="00D71EA5">
            <w:pPr>
              <w:rPr>
                <w:b/>
              </w:rPr>
            </w:pPr>
          </w:p>
        </w:tc>
      </w:tr>
      <w:tr w:rsidR="00124B60" w:rsidTr="00D71EA5">
        <w:tc>
          <w:tcPr>
            <w:tcW w:w="1833" w:type="pct"/>
            <w:vAlign w:val="center"/>
          </w:tcPr>
          <w:p w:rsidR="00124B60" w:rsidRDefault="00124B60" w:rsidP="00D71EA5">
            <w:pPr>
              <w:rPr>
                <w:rFonts w:cs="Arial"/>
              </w:rPr>
            </w:pPr>
            <w:r>
              <w:rPr>
                <w:rFonts w:cs="Arial"/>
              </w:rPr>
              <w:t>Entropion surgery</w:t>
            </w:r>
          </w:p>
        </w:tc>
        <w:tc>
          <w:tcPr>
            <w:tcW w:w="453" w:type="pct"/>
          </w:tcPr>
          <w:p w:rsidR="00124B60" w:rsidRDefault="00124B60" w:rsidP="00D71EA5">
            <w:r>
              <w:t xml:space="preserve">P = </w:t>
            </w:r>
          </w:p>
          <w:p w:rsidR="00124B60" w:rsidRDefault="00124B60" w:rsidP="00D71EA5">
            <w:r>
              <w:t xml:space="preserve">S = </w:t>
            </w:r>
          </w:p>
          <w:p w:rsidR="00124B60" w:rsidRPr="001003B2" w:rsidRDefault="00124B60" w:rsidP="00D71EA5">
            <w:r>
              <w:t>A =</w:t>
            </w:r>
          </w:p>
        </w:tc>
        <w:tc>
          <w:tcPr>
            <w:tcW w:w="1394" w:type="pct"/>
          </w:tcPr>
          <w:p w:rsidR="00124B60" w:rsidRDefault="00124B60" w:rsidP="00D71EA5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1320" w:type="pct"/>
          </w:tcPr>
          <w:p w:rsidR="00124B60" w:rsidRDefault="00124B60" w:rsidP="00D71EA5">
            <w:pPr>
              <w:pStyle w:val="Heading6"/>
              <w:ind w:right="8"/>
              <w:rPr>
                <w:rFonts w:cs="Arial"/>
              </w:rPr>
            </w:pPr>
          </w:p>
        </w:tc>
      </w:tr>
      <w:tr w:rsidR="00124B60" w:rsidTr="00D71EA5">
        <w:tc>
          <w:tcPr>
            <w:tcW w:w="1833" w:type="pct"/>
            <w:vAlign w:val="center"/>
          </w:tcPr>
          <w:p w:rsidR="00124B60" w:rsidRDefault="00124B60" w:rsidP="00D71EA5">
            <w:pPr>
              <w:rPr>
                <w:rFonts w:cs="Arial"/>
              </w:rPr>
            </w:pPr>
            <w:r>
              <w:rPr>
                <w:rFonts w:cs="Arial"/>
              </w:rPr>
              <w:t xml:space="preserve">Excision of BCC and reconstruction </w:t>
            </w:r>
          </w:p>
        </w:tc>
        <w:tc>
          <w:tcPr>
            <w:tcW w:w="453" w:type="pct"/>
          </w:tcPr>
          <w:p w:rsidR="00124B60" w:rsidRDefault="00124B60" w:rsidP="00D71EA5">
            <w:r>
              <w:t xml:space="preserve">P = </w:t>
            </w:r>
          </w:p>
          <w:p w:rsidR="00124B60" w:rsidRDefault="00124B60" w:rsidP="00D71EA5">
            <w:r>
              <w:t xml:space="preserve">S = </w:t>
            </w:r>
          </w:p>
          <w:p w:rsidR="00124B60" w:rsidRPr="001003B2" w:rsidRDefault="00124B60" w:rsidP="00D71EA5">
            <w:r>
              <w:t>A =</w:t>
            </w:r>
          </w:p>
        </w:tc>
        <w:tc>
          <w:tcPr>
            <w:tcW w:w="1394" w:type="pct"/>
          </w:tcPr>
          <w:p w:rsidR="00124B60" w:rsidRDefault="00124B60" w:rsidP="00D71EA5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1320" w:type="pct"/>
          </w:tcPr>
          <w:p w:rsidR="00124B60" w:rsidRDefault="00124B60" w:rsidP="00D71EA5">
            <w:pPr>
              <w:pStyle w:val="Heading6"/>
              <w:ind w:right="8"/>
              <w:rPr>
                <w:rFonts w:cs="Arial"/>
              </w:rPr>
            </w:pPr>
          </w:p>
        </w:tc>
      </w:tr>
      <w:tr w:rsidR="00124B60" w:rsidTr="00D71EA5">
        <w:tc>
          <w:tcPr>
            <w:tcW w:w="1833" w:type="pct"/>
            <w:vAlign w:val="center"/>
          </w:tcPr>
          <w:p w:rsidR="00124B60" w:rsidRDefault="00124B60" w:rsidP="00D71EA5">
            <w:pPr>
              <w:rPr>
                <w:rFonts w:cs="Arial"/>
              </w:rPr>
            </w:pPr>
            <w:r>
              <w:rPr>
                <w:rFonts w:cs="Arial"/>
              </w:rPr>
              <w:t xml:space="preserve">Tarsorrhaphy </w:t>
            </w:r>
          </w:p>
        </w:tc>
        <w:tc>
          <w:tcPr>
            <w:tcW w:w="453" w:type="pct"/>
          </w:tcPr>
          <w:p w:rsidR="00124B60" w:rsidRDefault="00124B60" w:rsidP="00D71EA5">
            <w:r>
              <w:t xml:space="preserve">P = </w:t>
            </w:r>
          </w:p>
          <w:p w:rsidR="00124B60" w:rsidRDefault="00124B60" w:rsidP="00D71EA5">
            <w:r>
              <w:t xml:space="preserve">S = </w:t>
            </w:r>
          </w:p>
          <w:p w:rsidR="00124B60" w:rsidRPr="001003B2" w:rsidRDefault="00124B60" w:rsidP="00D71EA5">
            <w:r>
              <w:t>A =</w:t>
            </w:r>
          </w:p>
        </w:tc>
        <w:tc>
          <w:tcPr>
            <w:tcW w:w="1394" w:type="pct"/>
          </w:tcPr>
          <w:p w:rsidR="00124B60" w:rsidRDefault="00124B60" w:rsidP="00D71EA5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1320" w:type="pct"/>
          </w:tcPr>
          <w:p w:rsidR="00124B60" w:rsidRDefault="00124B60" w:rsidP="00D71EA5">
            <w:pPr>
              <w:pStyle w:val="Heading6"/>
              <w:ind w:right="8"/>
              <w:rPr>
                <w:rFonts w:cs="Arial"/>
              </w:rPr>
            </w:pPr>
          </w:p>
        </w:tc>
      </w:tr>
      <w:tr w:rsidR="00124B60" w:rsidRPr="00BD112C" w:rsidTr="00D71EA5">
        <w:tc>
          <w:tcPr>
            <w:tcW w:w="1833" w:type="pct"/>
            <w:vAlign w:val="center"/>
          </w:tcPr>
          <w:p w:rsidR="00124B60" w:rsidRPr="00C0352E" w:rsidRDefault="00124B60" w:rsidP="00D71EA5">
            <w:pPr>
              <w:rPr>
                <w:rFonts w:cs="Arial"/>
                <w:lang w:val="da-DK"/>
              </w:rPr>
            </w:pPr>
            <w:r w:rsidRPr="00C0352E">
              <w:rPr>
                <w:rFonts w:cs="Arial"/>
                <w:lang w:val="da-DK"/>
              </w:rPr>
              <w:t>Blepharoplasty (skin plus fat pads)</w:t>
            </w:r>
          </w:p>
        </w:tc>
        <w:tc>
          <w:tcPr>
            <w:tcW w:w="453" w:type="pct"/>
          </w:tcPr>
          <w:p w:rsidR="00124B60" w:rsidRDefault="00124B60" w:rsidP="00D71EA5">
            <w:r>
              <w:t xml:space="preserve">P = </w:t>
            </w:r>
          </w:p>
          <w:p w:rsidR="00124B60" w:rsidRDefault="00124B60" w:rsidP="00D71EA5">
            <w:r>
              <w:t xml:space="preserve">S = </w:t>
            </w:r>
          </w:p>
          <w:p w:rsidR="00124B60" w:rsidRPr="001003B2" w:rsidRDefault="00124B60" w:rsidP="00D71EA5">
            <w:r>
              <w:t>A =</w:t>
            </w:r>
          </w:p>
        </w:tc>
        <w:tc>
          <w:tcPr>
            <w:tcW w:w="1394" w:type="pct"/>
          </w:tcPr>
          <w:p w:rsidR="00124B60" w:rsidRPr="00C0352E" w:rsidRDefault="00124B60" w:rsidP="00D71EA5">
            <w:pPr>
              <w:pStyle w:val="Heading6"/>
              <w:ind w:right="8"/>
              <w:rPr>
                <w:rFonts w:cs="Arial"/>
                <w:lang w:val="da-DK"/>
              </w:rPr>
            </w:pPr>
          </w:p>
        </w:tc>
        <w:tc>
          <w:tcPr>
            <w:tcW w:w="1320" w:type="pct"/>
          </w:tcPr>
          <w:p w:rsidR="00124B60" w:rsidRPr="00BD112C" w:rsidRDefault="00124B60" w:rsidP="00D71EA5">
            <w:pPr>
              <w:pStyle w:val="Heading6"/>
              <w:ind w:right="8"/>
              <w:rPr>
                <w:rFonts w:cs="Arial"/>
                <w:lang w:val="da-DK"/>
              </w:rPr>
            </w:pPr>
          </w:p>
        </w:tc>
      </w:tr>
      <w:tr w:rsidR="00124B60" w:rsidTr="00D71EA5">
        <w:tc>
          <w:tcPr>
            <w:tcW w:w="1833" w:type="pct"/>
            <w:vAlign w:val="center"/>
          </w:tcPr>
          <w:p w:rsidR="00124B60" w:rsidRDefault="00124B60" w:rsidP="00D71EA5">
            <w:pPr>
              <w:rPr>
                <w:rFonts w:cs="Arial"/>
              </w:rPr>
            </w:pPr>
            <w:r>
              <w:rPr>
                <w:rFonts w:cs="Arial"/>
              </w:rPr>
              <w:t>Anterior levator resection (ptosis)</w:t>
            </w:r>
          </w:p>
        </w:tc>
        <w:tc>
          <w:tcPr>
            <w:tcW w:w="453" w:type="pct"/>
          </w:tcPr>
          <w:p w:rsidR="00124B60" w:rsidRDefault="00124B60" w:rsidP="00D71EA5">
            <w:r>
              <w:t xml:space="preserve">P = </w:t>
            </w:r>
          </w:p>
          <w:p w:rsidR="00124B60" w:rsidRDefault="00124B60" w:rsidP="00D71EA5">
            <w:r>
              <w:t xml:space="preserve">S = </w:t>
            </w:r>
          </w:p>
          <w:p w:rsidR="00124B60" w:rsidRPr="001003B2" w:rsidRDefault="00124B60" w:rsidP="00D71EA5">
            <w:r>
              <w:t>A =</w:t>
            </w:r>
          </w:p>
        </w:tc>
        <w:tc>
          <w:tcPr>
            <w:tcW w:w="1394" w:type="pct"/>
          </w:tcPr>
          <w:p w:rsidR="00124B60" w:rsidRDefault="00124B60" w:rsidP="00D71EA5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1320" w:type="pct"/>
          </w:tcPr>
          <w:p w:rsidR="00124B60" w:rsidRDefault="00124B60" w:rsidP="00D71EA5">
            <w:pPr>
              <w:pStyle w:val="Heading6"/>
              <w:ind w:right="8"/>
              <w:rPr>
                <w:rFonts w:cs="Arial"/>
              </w:rPr>
            </w:pPr>
          </w:p>
        </w:tc>
      </w:tr>
      <w:tr w:rsidR="00A372D5" w:rsidTr="00D71EA5">
        <w:tc>
          <w:tcPr>
            <w:tcW w:w="1833" w:type="pct"/>
            <w:vAlign w:val="center"/>
          </w:tcPr>
          <w:p w:rsidR="00A372D5" w:rsidRDefault="00A372D5" w:rsidP="00D71EA5">
            <w:pPr>
              <w:rPr>
                <w:rFonts w:cs="Arial"/>
              </w:rPr>
            </w:pPr>
            <w:r>
              <w:rPr>
                <w:rFonts w:cs="Arial"/>
              </w:rPr>
              <w:t>Repair of Lid laceration</w:t>
            </w:r>
          </w:p>
        </w:tc>
        <w:tc>
          <w:tcPr>
            <w:tcW w:w="453" w:type="pct"/>
          </w:tcPr>
          <w:p w:rsidR="00A372D5" w:rsidRDefault="00A372D5" w:rsidP="00A372D5">
            <w:r>
              <w:t xml:space="preserve">P = </w:t>
            </w:r>
          </w:p>
          <w:p w:rsidR="00A372D5" w:rsidRDefault="00A372D5" w:rsidP="00A372D5">
            <w:r>
              <w:t xml:space="preserve">S = </w:t>
            </w:r>
          </w:p>
          <w:p w:rsidR="00A372D5" w:rsidRDefault="00A372D5" w:rsidP="00A372D5">
            <w:r>
              <w:t>A =</w:t>
            </w:r>
          </w:p>
        </w:tc>
        <w:tc>
          <w:tcPr>
            <w:tcW w:w="1394" w:type="pct"/>
          </w:tcPr>
          <w:p w:rsidR="00A372D5" w:rsidRDefault="00A372D5" w:rsidP="00D71EA5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1320" w:type="pct"/>
          </w:tcPr>
          <w:p w:rsidR="00A372D5" w:rsidRDefault="00A372D5" w:rsidP="00D71EA5">
            <w:pPr>
              <w:pStyle w:val="Heading6"/>
              <w:ind w:right="8"/>
              <w:rPr>
                <w:rFonts w:cs="Arial"/>
              </w:rPr>
            </w:pPr>
          </w:p>
        </w:tc>
      </w:tr>
      <w:tr w:rsidR="00A372D5" w:rsidTr="00D71EA5">
        <w:tc>
          <w:tcPr>
            <w:tcW w:w="1833" w:type="pct"/>
            <w:vAlign w:val="center"/>
          </w:tcPr>
          <w:p w:rsidR="00A372D5" w:rsidRDefault="00A372D5" w:rsidP="00D71EA5">
            <w:pPr>
              <w:rPr>
                <w:rFonts w:cs="Arial"/>
              </w:rPr>
            </w:pPr>
            <w:r>
              <w:rPr>
                <w:rFonts w:cs="Arial"/>
              </w:rPr>
              <w:t>Repair of Lid &amp; canalicular laceration</w:t>
            </w:r>
          </w:p>
        </w:tc>
        <w:tc>
          <w:tcPr>
            <w:tcW w:w="453" w:type="pct"/>
          </w:tcPr>
          <w:p w:rsidR="00A372D5" w:rsidRDefault="00A372D5" w:rsidP="00A372D5">
            <w:r>
              <w:t xml:space="preserve">P = </w:t>
            </w:r>
          </w:p>
          <w:p w:rsidR="00A372D5" w:rsidRDefault="00A372D5" w:rsidP="00A372D5">
            <w:r>
              <w:t xml:space="preserve">S = </w:t>
            </w:r>
          </w:p>
          <w:p w:rsidR="00A372D5" w:rsidRDefault="00A372D5" w:rsidP="00A372D5">
            <w:r>
              <w:t>A =</w:t>
            </w:r>
          </w:p>
        </w:tc>
        <w:tc>
          <w:tcPr>
            <w:tcW w:w="1394" w:type="pct"/>
          </w:tcPr>
          <w:p w:rsidR="00A372D5" w:rsidRDefault="00A372D5" w:rsidP="00D71EA5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1320" w:type="pct"/>
          </w:tcPr>
          <w:p w:rsidR="00A372D5" w:rsidRDefault="00A372D5" w:rsidP="00D71EA5">
            <w:pPr>
              <w:pStyle w:val="Heading6"/>
              <w:ind w:right="8"/>
              <w:rPr>
                <w:rFonts w:cs="Arial"/>
              </w:rPr>
            </w:pPr>
          </w:p>
        </w:tc>
      </w:tr>
      <w:tr w:rsidR="00A372D5" w:rsidTr="00D71EA5">
        <w:tc>
          <w:tcPr>
            <w:tcW w:w="1833" w:type="pct"/>
            <w:vAlign w:val="center"/>
          </w:tcPr>
          <w:p w:rsidR="00A372D5" w:rsidRPr="004E6157" w:rsidRDefault="00A372D5" w:rsidP="00A372D5">
            <w:pPr>
              <w:rPr>
                <w:rFonts w:cs="Arial"/>
              </w:rPr>
            </w:pPr>
            <w:r w:rsidRPr="004E6157">
              <w:t>DCR</w:t>
            </w:r>
          </w:p>
        </w:tc>
        <w:tc>
          <w:tcPr>
            <w:tcW w:w="453" w:type="pct"/>
          </w:tcPr>
          <w:p w:rsidR="00A372D5" w:rsidRDefault="00A372D5" w:rsidP="00A372D5">
            <w:r>
              <w:t xml:space="preserve">P = </w:t>
            </w:r>
          </w:p>
          <w:p w:rsidR="00A372D5" w:rsidRDefault="00A372D5" w:rsidP="00A372D5">
            <w:r>
              <w:t xml:space="preserve">S = </w:t>
            </w:r>
          </w:p>
          <w:p w:rsidR="00A372D5" w:rsidRDefault="00A372D5" w:rsidP="00A372D5">
            <w:r>
              <w:t>A =</w:t>
            </w:r>
          </w:p>
        </w:tc>
        <w:tc>
          <w:tcPr>
            <w:tcW w:w="1394" w:type="pct"/>
          </w:tcPr>
          <w:p w:rsidR="00A372D5" w:rsidRDefault="00A372D5" w:rsidP="00A372D5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1320" w:type="pct"/>
          </w:tcPr>
          <w:p w:rsidR="00A372D5" w:rsidRDefault="00A372D5" w:rsidP="00A372D5">
            <w:pPr>
              <w:pStyle w:val="Heading6"/>
              <w:ind w:right="8"/>
              <w:rPr>
                <w:rFonts w:cs="Arial"/>
              </w:rPr>
            </w:pPr>
          </w:p>
        </w:tc>
      </w:tr>
      <w:tr w:rsidR="00A372D5" w:rsidTr="00D71EA5">
        <w:tc>
          <w:tcPr>
            <w:tcW w:w="1833" w:type="pct"/>
            <w:vAlign w:val="center"/>
          </w:tcPr>
          <w:p w:rsidR="00A372D5" w:rsidRDefault="00A372D5" w:rsidP="00A372D5">
            <w:pPr>
              <w:rPr>
                <w:rFonts w:cs="Arial"/>
              </w:rPr>
            </w:pPr>
            <w:r>
              <w:rPr>
                <w:rFonts w:cs="Arial"/>
              </w:rPr>
              <w:t>Lacrimal intubation</w:t>
            </w:r>
          </w:p>
        </w:tc>
        <w:tc>
          <w:tcPr>
            <w:tcW w:w="453" w:type="pct"/>
          </w:tcPr>
          <w:p w:rsidR="00A372D5" w:rsidRDefault="00A372D5" w:rsidP="00A372D5">
            <w:r>
              <w:t xml:space="preserve">P = </w:t>
            </w:r>
          </w:p>
          <w:p w:rsidR="00A372D5" w:rsidRDefault="00A372D5" w:rsidP="00A372D5">
            <w:r>
              <w:t xml:space="preserve">S = </w:t>
            </w:r>
          </w:p>
          <w:p w:rsidR="00A372D5" w:rsidRDefault="00A372D5" w:rsidP="00A372D5">
            <w:r>
              <w:t>A =</w:t>
            </w:r>
          </w:p>
        </w:tc>
        <w:tc>
          <w:tcPr>
            <w:tcW w:w="1394" w:type="pct"/>
          </w:tcPr>
          <w:p w:rsidR="00A372D5" w:rsidRDefault="00A372D5" w:rsidP="00A372D5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1320" w:type="pct"/>
          </w:tcPr>
          <w:p w:rsidR="00A372D5" w:rsidRDefault="00A372D5" w:rsidP="00A372D5">
            <w:pPr>
              <w:pStyle w:val="Heading6"/>
              <w:ind w:right="8"/>
              <w:rPr>
                <w:rFonts w:cs="Arial"/>
              </w:rPr>
            </w:pPr>
          </w:p>
        </w:tc>
      </w:tr>
      <w:tr w:rsidR="00A372D5" w:rsidTr="00D71EA5">
        <w:tc>
          <w:tcPr>
            <w:tcW w:w="1833" w:type="pct"/>
            <w:vAlign w:val="center"/>
          </w:tcPr>
          <w:p w:rsidR="00A372D5" w:rsidRDefault="00A372D5" w:rsidP="00A372D5">
            <w:pPr>
              <w:rPr>
                <w:rFonts w:cs="Arial"/>
              </w:rPr>
            </w:pPr>
            <w:r>
              <w:rPr>
                <w:rFonts w:cs="Arial"/>
              </w:rPr>
              <w:t>Evisceration</w:t>
            </w:r>
          </w:p>
        </w:tc>
        <w:tc>
          <w:tcPr>
            <w:tcW w:w="453" w:type="pct"/>
          </w:tcPr>
          <w:p w:rsidR="00A372D5" w:rsidRDefault="00A372D5" w:rsidP="00A372D5">
            <w:r>
              <w:t xml:space="preserve">P = </w:t>
            </w:r>
          </w:p>
          <w:p w:rsidR="00A372D5" w:rsidRDefault="00A372D5" w:rsidP="00A372D5">
            <w:r>
              <w:t xml:space="preserve">S = </w:t>
            </w:r>
          </w:p>
          <w:p w:rsidR="00A372D5" w:rsidRDefault="00A372D5" w:rsidP="00A372D5">
            <w:r>
              <w:t>A =</w:t>
            </w:r>
          </w:p>
        </w:tc>
        <w:tc>
          <w:tcPr>
            <w:tcW w:w="1394" w:type="pct"/>
          </w:tcPr>
          <w:p w:rsidR="00A372D5" w:rsidRDefault="00A372D5" w:rsidP="00A372D5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1320" w:type="pct"/>
          </w:tcPr>
          <w:p w:rsidR="00A372D5" w:rsidRDefault="00A372D5" w:rsidP="00A372D5">
            <w:pPr>
              <w:pStyle w:val="Heading6"/>
              <w:ind w:right="8"/>
              <w:rPr>
                <w:rFonts w:cs="Arial"/>
              </w:rPr>
            </w:pPr>
          </w:p>
        </w:tc>
      </w:tr>
      <w:tr w:rsidR="00A372D5" w:rsidTr="00D71EA5">
        <w:tc>
          <w:tcPr>
            <w:tcW w:w="1833" w:type="pct"/>
            <w:vAlign w:val="center"/>
          </w:tcPr>
          <w:p w:rsidR="00A372D5" w:rsidRPr="00C0352E" w:rsidRDefault="00A372D5" w:rsidP="00A372D5">
            <w:r>
              <w:t>Enucleation</w:t>
            </w:r>
          </w:p>
        </w:tc>
        <w:tc>
          <w:tcPr>
            <w:tcW w:w="453" w:type="pct"/>
          </w:tcPr>
          <w:p w:rsidR="00A372D5" w:rsidRDefault="00A372D5" w:rsidP="00A372D5">
            <w:r>
              <w:t xml:space="preserve">P = </w:t>
            </w:r>
          </w:p>
          <w:p w:rsidR="00A372D5" w:rsidRDefault="00A372D5" w:rsidP="00A372D5">
            <w:r>
              <w:t xml:space="preserve">S = </w:t>
            </w:r>
          </w:p>
          <w:p w:rsidR="00A372D5" w:rsidRDefault="00A372D5" w:rsidP="00A372D5">
            <w:r>
              <w:t>A =</w:t>
            </w:r>
          </w:p>
        </w:tc>
        <w:tc>
          <w:tcPr>
            <w:tcW w:w="1394" w:type="pct"/>
          </w:tcPr>
          <w:p w:rsidR="00A372D5" w:rsidRDefault="00A372D5" w:rsidP="00A372D5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1320" w:type="pct"/>
          </w:tcPr>
          <w:p w:rsidR="00A372D5" w:rsidRDefault="00A372D5" w:rsidP="00A372D5">
            <w:pPr>
              <w:pStyle w:val="Heading6"/>
              <w:ind w:right="8"/>
              <w:rPr>
                <w:rFonts w:cs="Arial"/>
              </w:rPr>
            </w:pPr>
          </w:p>
        </w:tc>
      </w:tr>
    </w:tbl>
    <w:p w:rsidR="00124B60" w:rsidRDefault="00124B60">
      <w:pPr>
        <w:pStyle w:val="Normal1"/>
      </w:pPr>
    </w:p>
    <w:p w:rsidR="00124B60" w:rsidRDefault="00124B60">
      <w:pPr>
        <w:pStyle w:val="Normal1"/>
      </w:pPr>
    </w:p>
    <w:p w:rsidR="00124B60" w:rsidRDefault="00124B60">
      <w:pPr>
        <w:pStyle w:val="Normal1"/>
      </w:pPr>
    </w:p>
    <w:tbl>
      <w:tblPr>
        <w:tblW w:w="552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854"/>
        <w:gridCol w:w="1713"/>
        <w:gridCol w:w="1900"/>
        <w:gridCol w:w="1651"/>
        <w:gridCol w:w="1928"/>
      </w:tblGrid>
      <w:tr w:rsidR="009B3EE7" w:rsidRPr="00DE5F60" w:rsidTr="0093294C">
        <w:tc>
          <w:tcPr>
            <w:tcW w:w="749" w:type="pct"/>
            <w:shd w:val="clear" w:color="auto" w:fill="E6E6E6"/>
          </w:tcPr>
          <w:p w:rsidR="009B3EE7" w:rsidRPr="00DE5F60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C. Personal Skills</w:t>
            </w:r>
          </w:p>
          <w:p w:rsidR="009B3EE7" w:rsidRPr="00DE5F60" w:rsidRDefault="009B3EE7" w:rsidP="009B3EE7">
            <w:pPr>
              <w:pStyle w:val="BodyText"/>
              <w:rPr>
                <w:sz w:val="20"/>
              </w:rPr>
            </w:pPr>
          </w:p>
        </w:tc>
        <w:tc>
          <w:tcPr>
            <w:tcW w:w="871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</w:rPr>
            </w:pPr>
            <w:r w:rsidRPr="00DE5F60">
              <w:rPr>
                <w:b/>
              </w:rPr>
              <w:t>Very poor.</w:t>
            </w:r>
          </w:p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Unacceptable for level of training</w:t>
            </w:r>
          </w:p>
        </w:tc>
        <w:tc>
          <w:tcPr>
            <w:tcW w:w="805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Below expectations for level of training</w:t>
            </w:r>
          </w:p>
        </w:tc>
        <w:tc>
          <w:tcPr>
            <w:tcW w:w="893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Meets expectations for level of training</w:t>
            </w:r>
          </w:p>
        </w:tc>
        <w:tc>
          <w:tcPr>
            <w:tcW w:w="776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</w:rPr>
            </w:pPr>
            <w:r w:rsidRPr="00DE5F60">
              <w:rPr>
                <w:b/>
              </w:rPr>
              <w:t xml:space="preserve">Above </w:t>
            </w:r>
          </w:p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expectations for level of training</w:t>
            </w:r>
          </w:p>
        </w:tc>
        <w:tc>
          <w:tcPr>
            <w:tcW w:w="906" w:type="pct"/>
            <w:shd w:val="clear" w:color="auto" w:fill="E6E6E6"/>
          </w:tcPr>
          <w:p w:rsidR="009B3EE7" w:rsidRPr="00DE5F60" w:rsidRDefault="009B3EE7" w:rsidP="009B3EE7">
            <w:pPr>
              <w:ind w:right="466"/>
              <w:rPr>
                <w:b/>
                <w:lang w:val="en-US"/>
              </w:rPr>
            </w:pPr>
            <w:r w:rsidRPr="00DE5F60">
              <w:rPr>
                <w:b/>
              </w:rPr>
              <w:t>Exceptional. Capable of performing independently</w:t>
            </w:r>
          </w:p>
        </w:tc>
      </w:tr>
      <w:tr w:rsidR="009B3EE7" w:rsidRPr="00DE5F60" w:rsidTr="0093294C">
        <w:tc>
          <w:tcPr>
            <w:tcW w:w="749" w:type="pct"/>
            <w:vMerge w:val="restart"/>
          </w:tcPr>
          <w:p w:rsidR="009B3EE7" w:rsidRDefault="009B3EE7" w:rsidP="009B3EE7">
            <w:pPr>
              <w:pStyle w:val="Heading2"/>
              <w:rPr>
                <w:bCs/>
              </w:rPr>
            </w:pPr>
            <w:r>
              <w:t>1</w:t>
            </w:r>
            <w:r w:rsidRPr="00DE5F60">
              <w:t>. Communication</w:t>
            </w:r>
          </w:p>
          <w:p w:rsidR="009B3EE7" w:rsidRDefault="009B3EE7" w:rsidP="009B3EE7">
            <w:pPr>
              <w:rPr>
                <w:bCs/>
                <w:i/>
                <w:sz w:val="18"/>
                <w:szCs w:val="18"/>
              </w:rPr>
            </w:pPr>
          </w:p>
          <w:p w:rsidR="009B3EE7" w:rsidRPr="001856AE" w:rsidRDefault="009B3EE7" w:rsidP="009B3EE7">
            <w:pPr>
              <w:rPr>
                <w:i/>
                <w:sz w:val="18"/>
                <w:szCs w:val="18"/>
              </w:rPr>
            </w:pPr>
            <w:r w:rsidRPr="001856AE">
              <w:rPr>
                <w:bCs/>
                <w:i/>
                <w:sz w:val="18"/>
                <w:szCs w:val="18"/>
              </w:rPr>
              <w:t xml:space="preserve">Especially relating to elderly patients or paediatric patients </w:t>
            </w:r>
          </w:p>
          <w:p w:rsidR="009B3EE7" w:rsidRPr="00DE5F60" w:rsidRDefault="009B3EE7" w:rsidP="009B3EE7">
            <w:pPr>
              <w:pStyle w:val="Heading2"/>
              <w:rPr>
                <w:bCs/>
              </w:rPr>
            </w:pPr>
          </w:p>
          <w:p w:rsidR="009B3EE7" w:rsidRPr="00DE5F60" w:rsidRDefault="009B3EE7" w:rsidP="009B3EE7">
            <w:pPr>
              <w:pStyle w:val="Heading2"/>
              <w:rPr>
                <w:bCs/>
              </w:rPr>
            </w:pPr>
          </w:p>
        </w:tc>
        <w:tc>
          <w:tcPr>
            <w:tcW w:w="871" w:type="pct"/>
            <w:vAlign w:val="center"/>
          </w:tcPr>
          <w:p w:rsidR="009B3EE7" w:rsidRPr="00DE5F60" w:rsidRDefault="009B3EE7" w:rsidP="00A4390A">
            <w:r w:rsidRPr="00DE5F60">
              <w:t>Explanations to patients are often incorrect &amp; confusing. Often treats nurses &amp; colleagues with disdain &amp; has generated a number of complaints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9B3EE7" w:rsidRPr="00DE5F60" w:rsidRDefault="009B3EE7" w:rsidP="00A4390A"/>
        </w:tc>
        <w:tc>
          <w:tcPr>
            <w:tcW w:w="893" w:type="pct"/>
          </w:tcPr>
          <w:p w:rsidR="009B3EE7" w:rsidRPr="00DE5F60" w:rsidRDefault="009B3EE7" w:rsidP="00A4390A">
            <w:r w:rsidRPr="00DE5F60">
              <w:t xml:space="preserve">Good rapport with most patients &amp; usually answers questions clearly. Communicates &amp; works well with nursing staff &amp; colleagues. </w:t>
            </w:r>
          </w:p>
        </w:tc>
        <w:tc>
          <w:tcPr>
            <w:tcW w:w="776" w:type="pct"/>
            <w:vAlign w:val="center"/>
          </w:tcPr>
          <w:p w:rsidR="009B3EE7" w:rsidRPr="00DE5F60" w:rsidRDefault="009B3EE7" w:rsidP="00A4390A"/>
        </w:tc>
        <w:tc>
          <w:tcPr>
            <w:tcW w:w="906" w:type="pct"/>
          </w:tcPr>
          <w:p w:rsidR="009B3EE7" w:rsidRPr="00DE5F60" w:rsidRDefault="009B3EE7" w:rsidP="00A4390A">
            <w:r w:rsidRPr="00DE5F60">
              <w:t xml:space="preserve">Excellent patient rapport, answers patient's questions clearly &amp; accurately.  </w:t>
            </w:r>
          </w:p>
          <w:p w:rsidR="009B3EE7" w:rsidRPr="00DE5F60" w:rsidRDefault="009B3EE7" w:rsidP="00A4390A">
            <w:r w:rsidRPr="00DE5F60">
              <w:t>Treats nursing staff &amp; colleagues with respect &amp; is respected in turn</w:t>
            </w:r>
            <w:r>
              <w:t>.</w:t>
            </w:r>
          </w:p>
        </w:tc>
      </w:tr>
      <w:tr w:rsidR="009B3EE7" w:rsidRPr="00DE5F60" w:rsidTr="0093294C">
        <w:tc>
          <w:tcPr>
            <w:tcW w:w="749" w:type="pct"/>
            <w:vMerge/>
          </w:tcPr>
          <w:p w:rsidR="009B3EE7" w:rsidRPr="00DE5F60" w:rsidRDefault="009B3EE7" w:rsidP="00A4390A">
            <w:pPr>
              <w:pStyle w:val="Heading2"/>
              <w:rPr>
                <w:bCs/>
              </w:rPr>
            </w:pPr>
          </w:p>
        </w:tc>
        <w:tc>
          <w:tcPr>
            <w:tcW w:w="871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759A00" wp14:editId="40A1D78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7CFD" id="Rectangle 133" o:spid="_x0000_s1026" style="position:absolute;margin-left:21.05pt;margin-top:2.9pt;width:21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D6349B" wp14:editId="03ACDAA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76B83" id="Rectangle 132" o:spid="_x0000_s1026" style="position:absolute;margin-left:26.5pt;margin-top:2.9pt;width:21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n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51w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v2JZ4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C0E6F" wp14:editId="15D277C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65100" id="Rectangle 131" o:spid="_x0000_s1026" style="position:absolute;margin-left:25.8pt;margin-top:2.9pt;width:21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76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4A5474" wp14:editId="2C96B85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8E8B2" id="Rectangle 130" o:spid="_x0000_s1026" style="position:absolute;margin-left:25pt;margin-top:2.9pt;width:21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Jm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zH0CZh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6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2A9F0C" wp14:editId="5724671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B7AF" id="Rectangle 129" o:spid="_x0000_s1026" style="position:absolute;margin-left:30.8pt;margin-top:2.9pt;width:21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U1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lcs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trgVN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9F7F6A" w:rsidRDefault="009F7F6A">
      <w:pPr>
        <w:pStyle w:val="Normal1"/>
      </w:pPr>
    </w:p>
    <w:p w:rsidR="009F7F6A" w:rsidRDefault="009F7F6A">
      <w:pPr>
        <w:pStyle w:val="Normal1"/>
      </w:pPr>
    </w:p>
    <w:tbl>
      <w:tblPr>
        <w:tblpPr w:leftFromText="180" w:rightFromText="180" w:vertAnchor="text" w:horzAnchor="margin" w:tblpXSpec="center" w:tblpY="129"/>
        <w:tblW w:w="5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866"/>
        <w:gridCol w:w="1786"/>
        <w:gridCol w:w="1935"/>
        <w:gridCol w:w="1617"/>
        <w:gridCol w:w="1991"/>
      </w:tblGrid>
      <w:tr w:rsidR="009B3EE7" w:rsidRPr="00DE5F60" w:rsidTr="009B3EE7">
        <w:trPr>
          <w:trHeight w:val="2407"/>
        </w:trPr>
        <w:tc>
          <w:tcPr>
            <w:tcW w:w="723" w:type="pct"/>
            <w:vMerge w:val="restart"/>
          </w:tcPr>
          <w:p w:rsidR="009B3EE7" w:rsidRPr="00DE5F60" w:rsidRDefault="009B3EE7" w:rsidP="009B3EE7">
            <w:pPr>
              <w:pStyle w:val="Heading2"/>
              <w:rPr>
                <w:bCs/>
              </w:rPr>
            </w:pPr>
            <w:r>
              <w:t>2</w:t>
            </w:r>
            <w:r w:rsidRPr="00DE5F60">
              <w:t>. Teamwork &amp; Leadership</w:t>
            </w:r>
          </w:p>
          <w:p w:rsidR="009B3EE7" w:rsidRDefault="009B3EE7" w:rsidP="009B3EE7">
            <w:pPr>
              <w:rPr>
                <w:bCs/>
                <w:i/>
                <w:sz w:val="18"/>
                <w:szCs w:val="18"/>
              </w:rPr>
            </w:pPr>
          </w:p>
          <w:p w:rsidR="009B3EE7" w:rsidRPr="001856AE" w:rsidRDefault="009B3EE7" w:rsidP="009B3EE7">
            <w:pPr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Managing rotas &amp; clinic numbers. A</w:t>
            </w:r>
            <w:r w:rsidRPr="001856AE">
              <w:rPr>
                <w:bCs/>
                <w:i/>
                <w:sz w:val="18"/>
                <w:szCs w:val="18"/>
              </w:rPr>
              <w:t>ssisting team when manpower is reduced</w:t>
            </w:r>
            <w:r>
              <w:rPr>
                <w:bCs/>
                <w:i/>
                <w:sz w:val="18"/>
                <w:szCs w:val="18"/>
              </w:rPr>
              <w:t>. C</w:t>
            </w:r>
            <w:r w:rsidRPr="001856AE">
              <w:rPr>
                <w:bCs/>
                <w:i/>
                <w:sz w:val="18"/>
                <w:szCs w:val="18"/>
              </w:rPr>
              <w:t>ontributes to team morale,</w:t>
            </w:r>
            <w:r>
              <w:rPr>
                <w:bCs/>
                <w:i/>
                <w:sz w:val="18"/>
                <w:szCs w:val="18"/>
              </w:rPr>
              <w:t xml:space="preserve"> is</w:t>
            </w:r>
            <w:r w:rsidRPr="001856AE">
              <w:rPr>
                <w:bCs/>
                <w:i/>
                <w:sz w:val="18"/>
                <w:szCs w:val="18"/>
              </w:rPr>
              <w:t xml:space="preserve"> collegial</w:t>
            </w:r>
          </w:p>
        </w:tc>
        <w:tc>
          <w:tcPr>
            <w:tcW w:w="868" w:type="pct"/>
            <w:shd w:val="clear" w:color="auto" w:fill="auto"/>
          </w:tcPr>
          <w:p w:rsidR="009B3EE7" w:rsidRPr="00DE5F60" w:rsidRDefault="009B3EE7" w:rsidP="009B3EE7">
            <w:r w:rsidRPr="00DE5F60">
              <w:t xml:space="preserve">Poor team player; works alone, does not support or assist colleagues. </w:t>
            </w:r>
          </w:p>
          <w:p w:rsidR="009B3EE7" w:rsidRPr="00DE5F60" w:rsidRDefault="009B3EE7" w:rsidP="009B3EE7">
            <w:r w:rsidRPr="00DE5F60">
              <w:t>Very limited leadership ability.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DE5F60" w:rsidRDefault="009B3EE7" w:rsidP="009B3EE7"/>
        </w:tc>
        <w:tc>
          <w:tcPr>
            <w:tcW w:w="900" w:type="pct"/>
            <w:shd w:val="clear" w:color="auto" w:fill="auto"/>
          </w:tcPr>
          <w:p w:rsidR="009B3EE7" w:rsidRPr="00DE5F60" w:rsidRDefault="009B3EE7" w:rsidP="009B3EE7">
            <w:r w:rsidRPr="00DE5F60">
              <w:t>Good team player, but average leader. Demonstrates excellence in some leadership skills but not others.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DE5F60" w:rsidRDefault="009B3EE7" w:rsidP="009B3EE7"/>
        </w:tc>
        <w:tc>
          <w:tcPr>
            <w:tcW w:w="926" w:type="pct"/>
            <w:shd w:val="clear" w:color="auto" w:fill="auto"/>
            <w:vAlign w:val="center"/>
          </w:tcPr>
          <w:p w:rsidR="009B3EE7" w:rsidRPr="00DE5F60" w:rsidRDefault="009B3EE7" w:rsidP="009B3EE7">
            <w:r w:rsidRPr="00DE5F60">
              <w:t>Works well with team members; offers support, coaching and/or feedback &amp; resolves conflict.</w:t>
            </w:r>
          </w:p>
          <w:p w:rsidR="009B3EE7" w:rsidRPr="00DE5F60" w:rsidRDefault="009B3EE7" w:rsidP="009B3EE7">
            <w:r w:rsidRPr="00DE5F60">
              <w:t>Exceptional ability to direct / team activities. Assesses needs, allocates tasks, motivates, organises, &amp; maintains a positive team environment.</w:t>
            </w:r>
          </w:p>
        </w:tc>
      </w:tr>
      <w:tr w:rsidR="009B3EE7" w:rsidRPr="00DE5F60" w:rsidTr="009B3EE7">
        <w:trPr>
          <w:cantSplit/>
        </w:trPr>
        <w:tc>
          <w:tcPr>
            <w:tcW w:w="723" w:type="pct"/>
            <w:vMerge/>
          </w:tcPr>
          <w:p w:rsidR="009B3EE7" w:rsidRPr="00DE5F60" w:rsidRDefault="009B3EE7" w:rsidP="009B3EE7">
            <w:pPr>
              <w:pStyle w:val="Heading2"/>
              <w:rPr>
                <w:b w:val="0"/>
                <w:bCs/>
              </w:rPr>
            </w:pPr>
          </w:p>
        </w:tc>
        <w:tc>
          <w:tcPr>
            <w:tcW w:w="868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1128CBC" wp14:editId="6FAE0D3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5EC29" id="Rectangle 127" o:spid="_x0000_s1026" style="position:absolute;margin-left:21.05pt;margin-top:2.9pt;width:21.75pt;height:8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YQ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cs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beh2E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33E002E" wp14:editId="7C99884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F96D" id="Rectangle 126" o:spid="_x0000_s1026" style="position:absolute;margin-left:26.5pt;margin-top:2.9pt;width:21.75pt;height: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O+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Yo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OTjv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90ED688" wp14:editId="3948E0D2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9018" id="Rectangle 125" o:spid="_x0000_s1026" style="position:absolute;margin-left:25.8pt;margin-top:2.9pt;width:21.75pt;height: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2W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e9y2W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52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E5A1B8" wp14:editId="7379E9F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A47F" id="Rectangle 124" o:spid="_x0000_s1026" style="position:absolute;margin-left:25pt;margin-top:2.9pt;width:21.75pt;height: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g4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fM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/u4O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6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7122FBB" wp14:editId="7FBDE1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83B7" id="Rectangle 123" o:spid="_x0000_s1026" style="position:absolute;margin-left:30.8pt;margin-top:2.9pt;width:21.75pt;height: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HH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a54z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ytCxxx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9B3EE7" w:rsidRPr="00DE5F60" w:rsidTr="009B3EE7">
        <w:trPr>
          <w:trHeight w:val="2706"/>
        </w:trPr>
        <w:tc>
          <w:tcPr>
            <w:tcW w:w="723" w:type="pct"/>
            <w:vMerge w:val="restart"/>
            <w:vAlign w:val="center"/>
          </w:tcPr>
          <w:p w:rsidR="009B3EE7" w:rsidRPr="00FF1973" w:rsidRDefault="009B3EE7" w:rsidP="009B3EE7">
            <w:pPr>
              <w:pStyle w:val="Heading2"/>
              <w:rPr>
                <w:bCs/>
              </w:rPr>
            </w:pPr>
            <w:r w:rsidRPr="00FF1973">
              <w:t xml:space="preserve">3. Self-Awareness &amp; Reliability </w:t>
            </w:r>
          </w:p>
          <w:p w:rsidR="009B3EE7" w:rsidRPr="00FF1973" w:rsidRDefault="009B3EE7" w:rsidP="009B3EE7"/>
          <w:p w:rsidR="009B3EE7" w:rsidRPr="00FF1973" w:rsidRDefault="009B3EE7" w:rsidP="009B3EE7">
            <w:pPr>
              <w:rPr>
                <w:b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FF1973" w:rsidRDefault="009B3EE7" w:rsidP="000F0A80">
            <w:r w:rsidRPr="00FF1973">
              <w:t>Little or no understanding of own limitations or deficiencies &amp; does not respond to feedback.</w:t>
            </w:r>
            <w:r w:rsidR="000F0A80" w:rsidRPr="00FF1973">
              <w:t xml:space="preserve"> </w:t>
            </w:r>
            <w:r w:rsidRPr="00FF1973">
              <w:t>No inclination to organize work, needs to be pushed constantly, Sloppy in appearance &amp; work manner.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FF1973" w:rsidRDefault="009B3EE7" w:rsidP="009B3EE7"/>
        </w:tc>
        <w:tc>
          <w:tcPr>
            <w:tcW w:w="900" w:type="pct"/>
            <w:shd w:val="clear" w:color="auto" w:fill="auto"/>
            <w:vAlign w:val="center"/>
          </w:tcPr>
          <w:p w:rsidR="009B3EE7" w:rsidRPr="00FF1973" w:rsidRDefault="009B3EE7" w:rsidP="009B3EE7">
            <w:r w:rsidRPr="00FF1973">
              <w:t>Demonstrates some insight into strengths &amp; weaknesses &amp; generally responds well to feedback.</w:t>
            </w:r>
          </w:p>
          <w:p w:rsidR="009B3EE7" w:rsidRPr="00FF1973" w:rsidRDefault="009B3EE7" w:rsidP="009B3EE7">
            <w:r w:rsidRPr="00FF1973">
              <w:t>Does not seek opportunities to learn but accepts these when offered.</w:t>
            </w:r>
          </w:p>
          <w:p w:rsidR="009B3EE7" w:rsidRPr="00FF1973" w:rsidRDefault="009B3EE7" w:rsidP="009B3EE7">
            <w:r w:rsidRPr="00FF1973">
              <w:t>Generally presents himself/ herself</w:t>
            </w:r>
            <w:r w:rsidRPr="00FF1973">
              <w:rPr>
                <w:strike/>
              </w:rPr>
              <w:t xml:space="preserve"> </w:t>
            </w:r>
            <w:r w:rsidRPr="00FF1973">
              <w:t>in a professional manner.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FF1973" w:rsidRDefault="009B3EE7" w:rsidP="009B3EE7"/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r w:rsidRPr="00FF1973">
              <w:t>Recognises own deficiencies &amp; makes appropriate changes. Responds well to feedback</w:t>
            </w:r>
          </w:p>
          <w:p w:rsidR="009B3EE7" w:rsidRPr="00FF1973" w:rsidRDefault="009B3EE7" w:rsidP="009B3EE7">
            <w:r w:rsidRPr="00FF1973">
              <w:t>Actively seeks opportunities to advance. Presents himself/ herself in a professional manner at all times.</w:t>
            </w:r>
          </w:p>
          <w:p w:rsidR="009B3EE7" w:rsidRPr="00FF1973" w:rsidRDefault="009B3EE7" w:rsidP="009B3EE7"/>
        </w:tc>
      </w:tr>
      <w:tr w:rsidR="009B3EE7" w:rsidRPr="00DE5F60" w:rsidTr="009B3EE7">
        <w:tc>
          <w:tcPr>
            <w:tcW w:w="723" w:type="pct"/>
            <w:vMerge/>
            <w:shd w:val="clear" w:color="auto" w:fill="auto"/>
          </w:tcPr>
          <w:p w:rsidR="009B3EE7" w:rsidRPr="00FF1973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938492" wp14:editId="6051B0F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A56A8" id="Rectangle 121" o:spid="_x0000_s1026" style="position:absolute;margin-left:21.05pt;margin-top:2.9pt;width:21.75pt;height: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pBHQIAAD8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8FF3BCA" wp14:editId="32A58D7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20C9B" id="Rectangle 120" o:spid="_x0000_s1026" style="position:absolute;margin-left:26.5pt;margin-top:2.9pt;width:21.7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/v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gw3/v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43133AD" wp14:editId="3E9829B9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3881A" id="Rectangle 119" o:spid="_x0000_s1026" style="position:absolute;margin-left:132.15pt;margin-top:618.85pt;width:21.75pt;height: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J1HgIAAD8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MN94nU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8568AF" wp14:editId="0F0DF08C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98F4" id="Rectangle 118" o:spid="_x0000_s1026" style="position:absolute;margin-left:132.15pt;margin-top:618.85pt;width:21.7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fb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pxd9s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D1DEC9" wp14:editId="225C9A2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A311C" id="Rectangle 117" o:spid="_x0000_s1026" style="position:absolute;margin-left:25.8pt;margin-top:2.9pt;width:21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FQ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YLYFQ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9217BE" wp14:editId="60A5A47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FCD9" id="Rectangle 116" o:spid="_x0000_s1026" style="position:absolute;margin-left:25pt;margin-top:2.9pt;width:21.7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BIRT+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4791F" wp14:editId="39C7841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4814B" id="Rectangle 115" o:spid="_x0000_s1026" style="position:absolute;margin-left:30.8pt;margin-top:2.9pt;width:21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rWHw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azLa1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9B3EE7" w:rsidRPr="00DE5F60" w:rsidTr="009B3EE7">
        <w:trPr>
          <w:trHeight w:val="2125"/>
        </w:trPr>
        <w:tc>
          <w:tcPr>
            <w:tcW w:w="723" w:type="pct"/>
            <w:vMerge w:val="restart"/>
            <w:shd w:val="clear" w:color="auto" w:fill="auto"/>
            <w:vAlign w:val="center"/>
          </w:tcPr>
          <w:p w:rsidR="009B3EE7" w:rsidRPr="00FF1973" w:rsidRDefault="009B3EE7" w:rsidP="009B3EE7">
            <w:pPr>
              <w:pStyle w:val="BodyText"/>
              <w:rPr>
                <w:b/>
                <w:bCs/>
                <w:sz w:val="20"/>
              </w:rPr>
            </w:pPr>
          </w:p>
          <w:p w:rsidR="009B3EE7" w:rsidRPr="00FF1973" w:rsidRDefault="009B3EE7" w:rsidP="009B3EE7">
            <w:pPr>
              <w:pStyle w:val="BodyText"/>
              <w:rPr>
                <w:b/>
                <w:bCs/>
                <w:sz w:val="20"/>
              </w:rPr>
            </w:pPr>
          </w:p>
          <w:p w:rsidR="009B3EE7" w:rsidRPr="00FF1973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  <w:r w:rsidRPr="00FF1973">
              <w:rPr>
                <w:b/>
                <w:bCs/>
                <w:sz w:val="20"/>
              </w:rPr>
              <w:t>4. Management &amp; Organization</w:t>
            </w:r>
          </w:p>
          <w:p w:rsidR="009B3EE7" w:rsidRPr="00FF1973" w:rsidRDefault="009B3EE7" w:rsidP="009B3EE7">
            <w:pPr>
              <w:rPr>
                <w:u w:val="single"/>
              </w:rPr>
            </w:pPr>
          </w:p>
          <w:p w:rsidR="009B3EE7" w:rsidRPr="00FF1973" w:rsidRDefault="009B3EE7" w:rsidP="009B3EE7">
            <w:pPr>
              <w:rPr>
                <w:b/>
                <w:u w:val="single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Constantly disorganised, does not identify priorities, always behind in tasks.  Tends to panic in a crisis &amp; is unable to deal with emergencies.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Unreliable, frequently forgets significant patient duties / tasks. Does not seek second/ senior opinion</w:t>
            </w:r>
            <w:r w:rsidR="006E4EF5" w:rsidRPr="00FF1973">
              <w:rPr>
                <w:bCs/>
              </w:rPr>
              <w:t xml:space="preserve"> when appropriate.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FF1973" w:rsidRDefault="009B3EE7" w:rsidP="009B3EE7">
            <w:pPr>
              <w:jc w:val="center"/>
              <w:rPr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Generally prioritises appropriately &amp; is efficient. Usually calm at time of crises.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Occasionally needs to be reminded of duties but generally dependable.</w:t>
            </w:r>
          </w:p>
          <w:p w:rsidR="009B3EE7" w:rsidRPr="00FF1973" w:rsidRDefault="006E4EF5" w:rsidP="006E4EF5">
            <w:pPr>
              <w:rPr>
                <w:bCs/>
              </w:rPr>
            </w:pPr>
            <w:r w:rsidRPr="00FF1973">
              <w:rPr>
                <w:bCs/>
              </w:rPr>
              <w:t>In general, s</w:t>
            </w:r>
            <w:r w:rsidR="009B3EE7" w:rsidRPr="00FF1973">
              <w:rPr>
                <w:bCs/>
              </w:rPr>
              <w:t xml:space="preserve">eeks second/ senior opinion </w:t>
            </w:r>
            <w:r w:rsidRPr="00FF1973">
              <w:rPr>
                <w:bCs/>
              </w:rPr>
              <w:t>appropriately</w:t>
            </w:r>
            <w:r w:rsidR="009B3EE7" w:rsidRPr="00FF1973">
              <w:rPr>
                <w:bCs/>
              </w:rPr>
              <w:t>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FF1973" w:rsidRDefault="009B3EE7" w:rsidP="009B3EE7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Exceptionally well-organized.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Identifies priorities &amp; remains calm in a crisis. Is able to deal with emergencies.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Reliable &amp; seldom  forgets significant patient duties / tasks.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Always seeks second/ senior opinion appropriately.</w:t>
            </w:r>
          </w:p>
        </w:tc>
      </w:tr>
      <w:tr w:rsidR="009B3EE7" w:rsidRPr="00DE5F60" w:rsidTr="009B3EE7">
        <w:trPr>
          <w:trHeight w:val="70"/>
        </w:trPr>
        <w:tc>
          <w:tcPr>
            <w:tcW w:w="723" w:type="pct"/>
            <w:vMerge/>
            <w:shd w:val="clear" w:color="auto" w:fill="auto"/>
          </w:tcPr>
          <w:p w:rsidR="009B3EE7" w:rsidRPr="00DE5F60" w:rsidRDefault="009B3EE7" w:rsidP="009B3EE7"/>
        </w:tc>
        <w:tc>
          <w:tcPr>
            <w:tcW w:w="868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21F92" wp14:editId="56220200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57C9" id="Rectangle 113" o:spid="_x0000_s1026" style="position:absolute;margin-left:21.05pt;margin-top:2.9pt;width:21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vxVGhx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38B4B" wp14:editId="0FF3BF8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3E180" id="Rectangle 112" o:spid="_x0000_s1026" style="position:absolute;margin-left:26.5pt;margin-top:2.9pt;width:21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MpHgIAAD8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GdMp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073426" wp14:editId="50685FAF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0E51D" id="Rectangle 111" o:spid="_x0000_s1026" style="position:absolute;margin-left:132.15pt;margin-top:618.85pt;width:21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B9A29" wp14:editId="56C5EBB6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C0D82" id="Rectangle 110" o:spid="_x0000_s1026" style="position:absolute;margin-left:132.15pt;margin-top:618.85pt;width:21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v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UGiK8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F096A3" wp14:editId="05CFA5D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6E08" id="Rectangle 109" o:spid="_x0000_s1026" style="position:absolute;margin-left:25.8pt;margin-top:2.9pt;width:21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/8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pcv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L8Of/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18D1B1" wp14:editId="7531357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B5FFD" id="Rectangle 108" o:spid="_x0000_s1026" style="position:absolute;margin-left:25pt;margin-top:2.9pt;width:21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pS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2zwpS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DC7CA1" wp14:editId="54A62F8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E1232" id="Rectangle 107" o:spid="_x0000_s1026" style="position:absolute;margin-left:30.8pt;margin-top:2.9pt;width:21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zZ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pcv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9JP82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6E4EF5" w:rsidRPr="00DE5F60" w:rsidTr="009B3EE7">
        <w:trPr>
          <w:trHeight w:val="70"/>
        </w:trPr>
        <w:tc>
          <w:tcPr>
            <w:tcW w:w="723" w:type="pct"/>
            <w:vMerge w:val="restart"/>
            <w:shd w:val="clear" w:color="auto" w:fill="auto"/>
          </w:tcPr>
          <w:p w:rsidR="006E4EF5" w:rsidRDefault="006E4EF5" w:rsidP="006E4EF5">
            <w:pPr>
              <w:rPr>
                <w:b/>
              </w:rPr>
            </w:pPr>
            <w:bookmarkStart w:id="0" w:name="_GoBack"/>
            <w:bookmarkEnd w:id="0"/>
            <w:r w:rsidRPr="00873121">
              <w:rPr>
                <w:b/>
              </w:rPr>
              <w:t>5. Motivation &amp; Drive</w:t>
            </w:r>
          </w:p>
          <w:p w:rsidR="006E4EF5" w:rsidRDefault="006E4EF5" w:rsidP="006E4EF5">
            <w:pPr>
              <w:rPr>
                <w:b/>
              </w:rPr>
            </w:pPr>
          </w:p>
          <w:p w:rsidR="006E4EF5" w:rsidRPr="003002ED" w:rsidRDefault="006E4EF5" w:rsidP="006E4EF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Not actively involved in teaching, misses allocated teaching sessions, does not avail of clinical teaching opportunites, shows poor commitment despite prompting to self-directed learning and keeping abreast of literature.  Fails to get involved in opportunites to write up case reports or audit.</w:t>
            </w:r>
          </w:p>
        </w:tc>
        <w:tc>
          <w:tcPr>
            <w:tcW w:w="831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Involved in teaching, volunteers to present, rarely misses allocated teaching sessions.  Avails of clinical teaching opportunites.  Self-directed learning, with occasional priompting, keeping abreast of main RCTs in relevant field.  Gets involved in opportunites to write up case reports or audit.</w:t>
            </w:r>
          </w:p>
        </w:tc>
        <w:tc>
          <w:tcPr>
            <w:tcW w:w="752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926" w:type="pct"/>
            <w:shd w:val="clear" w:color="auto" w:fill="auto"/>
          </w:tcPr>
          <w:p w:rsidR="006E4EF5" w:rsidRPr="00206A27" w:rsidRDefault="006E4EF5" w:rsidP="001001EF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Actively organises teaching and volunteers to present at allocated teaching sessions.  Actively avails of clinical teaching opportunites.  Strong evidence of unprompted self-directed learning beyond the main RCTs in relevant field. Questions with constant ref</w:t>
            </w:r>
            <w:r w:rsidR="001001EF">
              <w:rPr>
                <w:noProof/>
                <w:lang w:val="en-US"/>
              </w:rPr>
              <w:t>erence to evidence base. Actively</w:t>
            </w:r>
            <w:r>
              <w:rPr>
                <w:noProof/>
                <w:lang w:val="en-US"/>
              </w:rPr>
              <w:t xml:space="preserve"> pursues opportunites to write up case reports or audit.</w:t>
            </w:r>
          </w:p>
        </w:tc>
      </w:tr>
      <w:tr w:rsidR="006E4EF5" w:rsidRPr="00DE5F60" w:rsidTr="009B3EE7">
        <w:trPr>
          <w:trHeight w:val="70"/>
        </w:trPr>
        <w:tc>
          <w:tcPr>
            <w:tcW w:w="723" w:type="pct"/>
            <w:vMerge/>
            <w:shd w:val="clear" w:color="auto" w:fill="auto"/>
          </w:tcPr>
          <w:p w:rsidR="006E4EF5" w:rsidRPr="00DE5F60" w:rsidRDefault="006E4EF5" w:rsidP="006E4EF5"/>
        </w:tc>
        <w:tc>
          <w:tcPr>
            <w:tcW w:w="868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09248E" wp14:editId="61CC08C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BBF4" id="Rectangle 142" o:spid="_x0000_s1026" style="position:absolute;margin-left:21.05pt;margin-top:2.9pt;width:21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vo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r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uVbL6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93558" wp14:editId="2400719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4ECE6" id="Rectangle 143" o:spid="_x0000_s1026" style="position:absolute;margin-left:26.5pt;margin-top:2.9pt;width:21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5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2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IFpeR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13B5F5" wp14:editId="4F383FA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483ED" id="Rectangle 144" o:spid="_x0000_s1026" style="position:absolute;margin-left:132.15pt;margin-top:618.85pt;width:21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e5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G1xV7k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EE1C91" wp14:editId="38CAC40A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A52B7" id="Rectangle 145" o:spid="_x0000_s1026" style="position:absolute;margin-left:132.15pt;margin-top:618.85pt;width:21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IXHw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CF738C" wp14:editId="1290996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E7DB4" id="Rectangle 146" o:spid="_x0000_s1026" style="position:absolute;margin-left:25.8pt;margin-top:2.9pt;width:21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w/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W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m4MP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58D7B5" wp14:editId="7B5820C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85DF" id="Rectangle 147" o:spid="_x0000_s1026" style="position:absolute;margin-left:25pt;margin-top:2.9pt;width:21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mR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b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2KZkR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EF67CF" wp14:editId="416E5C7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8A444" id="Rectangle 148" o:spid="_x0000_s1026" style="position:absolute;margin-left:30.8pt;margin-top:2.9pt;width:21.7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8a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xT5vG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9B3EE7" w:rsidRPr="00DE5F60" w:rsidRDefault="009B3EE7" w:rsidP="009B3EE7"/>
    <w:p w:rsidR="009B3EE7" w:rsidRDefault="009B3EE7" w:rsidP="009B3EE7"/>
    <w:tbl>
      <w:tblPr>
        <w:tblW w:w="552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1847"/>
        <w:gridCol w:w="1847"/>
        <w:gridCol w:w="1935"/>
        <w:gridCol w:w="1617"/>
        <w:gridCol w:w="1900"/>
      </w:tblGrid>
      <w:tr w:rsidR="00F46AA3" w:rsidRPr="00AE1616" w:rsidTr="00F46AA3">
        <w:tc>
          <w:tcPr>
            <w:tcW w:w="702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B3EE7" w:rsidRPr="00AE1616" w:rsidRDefault="009B3EE7" w:rsidP="00A4390A">
            <w:pPr>
              <w:pStyle w:val="Heading2"/>
              <w:rPr>
                <w:bCs/>
                <w:u w:val="single"/>
              </w:rPr>
            </w:pPr>
            <w:r w:rsidRPr="00AE1616">
              <w:rPr>
                <w:u w:val="single"/>
              </w:rPr>
              <w:t>B</w:t>
            </w:r>
            <w:r>
              <w:rPr>
                <w:u w:val="single"/>
              </w:rPr>
              <w:t>.  Relationships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</w:rPr>
            </w:pPr>
            <w:r w:rsidRPr="00AE1616">
              <w:rPr>
                <w:b/>
              </w:rPr>
              <w:t>Very poor.</w:t>
            </w:r>
          </w:p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Unacceptable for level of training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Below expectations for level of training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Meets expectations for level of training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</w:rPr>
            </w:pPr>
            <w:r w:rsidRPr="00AE1616">
              <w:rPr>
                <w:b/>
              </w:rPr>
              <w:t xml:space="preserve">Above </w:t>
            </w:r>
          </w:p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expectations for level of training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Exceptional</w:t>
            </w:r>
            <w:r>
              <w:rPr>
                <w:b/>
              </w:rPr>
              <w:t xml:space="preserve"> for level of training</w: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>17. Medical Colleagues</w:t>
            </w:r>
          </w:p>
          <w:p w:rsidR="009B3EE7" w:rsidRPr="00FF1973" w:rsidRDefault="009B3EE7" w:rsidP="00A4390A">
            <w:pPr>
              <w:pStyle w:val="Heading2"/>
              <w:rPr>
                <w:bCs/>
              </w:rPr>
            </w:pPr>
          </w:p>
          <w:p w:rsidR="009B3EE7" w:rsidRPr="00FF1973" w:rsidRDefault="009B3EE7" w:rsidP="00A4390A"/>
          <w:p w:rsidR="009B3EE7" w:rsidRPr="00FF1973" w:rsidRDefault="009B3EE7" w:rsidP="00A4390A">
            <w:pPr>
              <w:rPr>
                <w:b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/>
        </w:tc>
      </w:tr>
      <w:tr w:rsidR="00F46AA3" w:rsidRPr="00AE1616" w:rsidTr="00F46AA3">
        <w:tc>
          <w:tcPr>
            <w:tcW w:w="702" w:type="pct"/>
            <w:vMerge/>
          </w:tcPr>
          <w:p w:rsidR="009B3EE7" w:rsidRPr="00FF1973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D156BD6" wp14:editId="29D6ACE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B7122" id="Rectangle 149" o:spid="_x0000_s1026" style="position:absolute;margin-left:21.05pt;margin-top:2.9pt;width:21.75pt;height:8.2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q0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XDL6t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BB43B04" wp14:editId="3C48D02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30EEC" id="Rectangle 150" o:spid="_x0000_s1026" style="position:absolute;margin-left:26.5pt;margin-top:2.9pt;width:21.75pt;height:8.2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3nHg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9+3n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C534915" wp14:editId="42276C3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DB25F" id="Rectangle 153" o:spid="_x0000_s1026" style="position:absolute;margin-left:25.8pt;margin-top:2.9pt;width:21.75pt;height:8.2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PP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+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zOQjz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D6E6B2A" wp14:editId="1012228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402B" id="Rectangle 154" o:spid="_x0000_s1026" style="position:absolute;margin-left:25pt;margin-top:2.9pt;width:21.75pt;height:8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ow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fcW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gc8qM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2C31053" wp14:editId="305608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776DD" id="Rectangle 155" o:spid="_x0000_s1026" style="position:absolute;margin-left:30.8pt;margin-top:2.9pt;width:21.75pt;height:8.2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+eHw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GMO/n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0F0A80" w:rsidP="00A4390A">
            <w:pPr>
              <w:pStyle w:val="Heading2"/>
              <w:rPr>
                <w:bCs/>
              </w:rPr>
            </w:pPr>
            <w:r w:rsidRPr="00FF1973">
              <w:t xml:space="preserve">18. Nursing &amp; </w:t>
            </w:r>
            <w:r w:rsidR="009B3EE7" w:rsidRPr="00FF1973">
              <w:t>Paramedical Staff</w:t>
            </w:r>
          </w:p>
          <w:p w:rsidR="009B3EE7" w:rsidRPr="00FF1973" w:rsidRDefault="009B3EE7" w:rsidP="00A4390A"/>
        </w:tc>
        <w:tc>
          <w:tcPr>
            <w:tcW w:w="868" w:type="pct"/>
            <w:shd w:val="clear" w:color="auto" w:fill="auto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</w:tcPr>
          <w:p w:rsidR="009B3EE7" w:rsidRPr="00AE1616" w:rsidRDefault="009B3EE7" w:rsidP="00A4390A"/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Pr="00AE1616" w:rsidRDefault="009B3EE7" w:rsidP="00A4390A"/>
        </w:tc>
      </w:tr>
      <w:tr w:rsidR="00F46AA3" w:rsidRPr="00AE1616" w:rsidTr="00F46AA3">
        <w:tc>
          <w:tcPr>
            <w:tcW w:w="702" w:type="pct"/>
            <w:vMerge/>
          </w:tcPr>
          <w:p w:rsidR="009B3EE7" w:rsidRPr="00FF1973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FA3744D" wp14:editId="6CB1961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45FBA" id="Rectangle 156" o:spid="_x0000_s1026" style="position:absolute;margin-left:21.05pt;margin-top:2.9pt;width:21.75pt;height:8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G2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e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8tBxth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3D90FAE" wp14:editId="693B801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01827" id="Rectangle 157" o:spid="_x0000_s1026" style="position:absolute;margin-left:26.5pt;margin-top:2.9pt;width:21.75pt;height:8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QY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f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a9zkG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AAEED1F" wp14:editId="13CB792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E0F5F" id="Rectangle 160" o:spid="_x0000_s1026" style="position:absolute;margin-left:25.8pt;margin-top:2.9pt;width:21.75pt;height:8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qn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BTMhqn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FF3C486" wp14:editId="45C7567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429CF" id="Rectangle 161" o:spid="_x0000_s1026" style="position:absolute;margin-left:25pt;margin-top:2.9pt;width:21.75pt;height:8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B4C205E" wp14:editId="02827E8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B54B7" id="Rectangle 162" o:spid="_x0000_s1026" style="position:absolute;margin-left:30.8pt;margin-top:2.9pt;width:21.75pt;height:8.2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Eh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IC1BI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>19. Patients and Relatives</w:t>
            </w:r>
          </w:p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 xml:space="preserve"> </w:t>
            </w:r>
          </w:p>
          <w:p w:rsidR="009B3EE7" w:rsidRPr="00FF1973" w:rsidRDefault="009B3EE7" w:rsidP="00A4390A"/>
          <w:p w:rsidR="009B3EE7" w:rsidRPr="00FF1973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  <w:vAlign w:val="center"/>
          </w:tcPr>
          <w:p w:rsidR="009B3EE7" w:rsidRPr="00AE1616" w:rsidRDefault="009B3EE7" w:rsidP="00A4390A">
            <w:pPr>
              <w:rPr>
                <w:strike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>
            <w:pPr>
              <w:rPr>
                <w:strike/>
              </w:rPr>
            </w:pPr>
          </w:p>
        </w:tc>
      </w:tr>
      <w:tr w:rsidR="00F46AA3" w:rsidRPr="00AE1616" w:rsidTr="00F46AA3">
        <w:tc>
          <w:tcPr>
            <w:tcW w:w="702" w:type="pct"/>
            <w:vMerge/>
          </w:tcPr>
          <w:p w:rsidR="009B3EE7" w:rsidRPr="00AE1616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33CECB7" wp14:editId="335202F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5080" r="8255" b="1397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4C9FA" id="Rectangle 163" o:spid="_x0000_s1026" style="position:absolute;margin-left:21.05pt;margin-top:2.9pt;width:21.75pt;height: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SPHgIAAD8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C5IdSPHgIAAD8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49CB4C" wp14:editId="66091A9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5080" r="13335" b="1397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7F1C" id="Rectangle 164" o:spid="_x0000_s1026" style="position:absolute;margin-left:26.5pt;margin-top:2.9pt;width:21.7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1w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z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Ardc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64D258A" wp14:editId="58A5D215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FC82" id="Rectangle 167" o:spid="_x0000_s1026" style="position:absolute;margin-left:25.8pt;margin-top:2.9pt;width:21.75pt;height:8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NYHwIAAD8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hkTW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95D3F" wp14:editId="06FB302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AD05B" id="Rectangle 168" o:spid="_x0000_s1026" style="position:absolute;margin-left:25pt;margin-top:2.9pt;width:21.7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XT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BcReXT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720760" wp14:editId="4A91E03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5080" r="6350" b="1397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62E1" id="Rectangle 169" o:spid="_x0000_s1026" style="position:absolute;margin-left:30.8pt;margin-top:2.9pt;width:21.75pt;height: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B9HgIAAD8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DFSXB9HgIAAD8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E1266B" w:rsidRDefault="00E1266B">
      <w:pPr>
        <w:pStyle w:val="Normal1"/>
      </w:pPr>
    </w:p>
    <w:p w:rsidR="001E1D44" w:rsidRDefault="00E2385E" w:rsidP="000F0A80">
      <w:pPr>
        <w:pStyle w:val="Normal1"/>
        <w:ind w:left="-450"/>
        <w:rPr>
          <w:b/>
        </w:rPr>
      </w:pPr>
      <w:r w:rsidRPr="00F46AA3">
        <w:rPr>
          <w:rFonts w:eastAsia="Arial"/>
          <w:b/>
          <w:u w:val="single"/>
        </w:rPr>
        <w:t>Comments</w:t>
      </w:r>
      <w:r w:rsidR="000F0A80">
        <w:rPr>
          <w:rFonts w:eastAsia="Arial"/>
          <w:b/>
          <w:u w:val="single"/>
        </w:rPr>
        <w:t>:</w:t>
      </w:r>
      <w:r w:rsidR="001E1D44" w:rsidRPr="00F22875">
        <w:rPr>
          <w:b/>
        </w:rPr>
        <w:t>Please identify the specific areas of training that this trainee needs to pay particular attention</w:t>
      </w:r>
      <w:r w:rsidR="001E1D44">
        <w:rPr>
          <w:b/>
        </w:rPr>
        <w:t xml:space="preserve"> to</w:t>
      </w:r>
      <w:r w:rsidR="001E1D44" w:rsidRPr="00F22875">
        <w:rPr>
          <w:b/>
        </w:rPr>
        <w:t xml:space="preserve"> in future training posts. </w:t>
      </w:r>
      <w:r w:rsidR="001E1D44" w:rsidRPr="00F22875">
        <w:rPr>
          <w:i/>
        </w:rPr>
        <w:t>These areas will be specifically addressed by the next consultant trainer(s)</w:t>
      </w:r>
      <w:r w:rsidR="001E1D44" w:rsidRPr="00F22875">
        <w:rPr>
          <w:b/>
        </w:rPr>
        <w:t>:</w:t>
      </w:r>
    </w:p>
    <w:tbl>
      <w:tblPr>
        <w:tblpPr w:leftFromText="180" w:rightFromText="180" w:vertAnchor="text" w:horzAnchor="margin" w:tblpXSpec="center" w:tblpY="121"/>
        <w:tblW w:w="55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8"/>
      </w:tblGrid>
      <w:tr w:rsidR="001E1D44" w:rsidRPr="00D31600" w:rsidTr="000F0A80">
        <w:trPr>
          <w:trHeight w:val="8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Pr="00D31600" w:rsidRDefault="001E1D44" w:rsidP="001E1D4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E1D44" w:rsidRDefault="001E1D44" w:rsidP="001E1D44"/>
    <w:p w:rsidR="001E1D44" w:rsidRPr="00F22875" w:rsidRDefault="001E1D44" w:rsidP="001E1D44">
      <w:pPr>
        <w:pStyle w:val="BodyText"/>
        <w:ind w:left="-450"/>
        <w:rPr>
          <w:b/>
          <w:sz w:val="20"/>
        </w:rPr>
      </w:pPr>
      <w:r w:rsidRPr="00F22875">
        <w:rPr>
          <w:b/>
          <w:sz w:val="20"/>
          <w:u w:val="single"/>
        </w:rPr>
        <w:t>Final Assessment</w:t>
      </w:r>
      <w:r>
        <w:rPr>
          <w:b/>
          <w:sz w:val="20"/>
          <w:u w:val="single"/>
        </w:rPr>
        <w:t>:</w:t>
      </w:r>
      <w:r w:rsidRPr="00F22875">
        <w:rPr>
          <w:b/>
          <w:sz w:val="20"/>
        </w:rPr>
        <w:tab/>
      </w:r>
    </w:p>
    <w:p w:rsidR="001E1D44" w:rsidRPr="00F22875" w:rsidRDefault="001E1D44" w:rsidP="001E1D44">
      <w:pPr>
        <w:pStyle w:val="BodyText"/>
        <w:ind w:left="-900"/>
        <w:rPr>
          <w:b/>
        </w:rPr>
      </w:pPr>
    </w:p>
    <w:tbl>
      <w:tblPr>
        <w:tblpPr w:leftFromText="180" w:rightFromText="180" w:vertAnchor="text" w:horzAnchor="page" w:tblpX="649" w:tblpY="-6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7"/>
        <w:gridCol w:w="2651"/>
      </w:tblGrid>
      <w:tr w:rsidR="001E1D44" w:rsidTr="001E1D44">
        <w:tc>
          <w:tcPr>
            <w:tcW w:w="8167" w:type="dxa"/>
          </w:tcPr>
          <w:p w:rsidR="001E1D44" w:rsidRPr="00F22875" w:rsidRDefault="001E1D44" w:rsidP="001E1D44">
            <w:pPr>
              <w:pStyle w:val="BodyText"/>
              <w:numPr>
                <w:ilvl w:val="0"/>
                <w:numId w:val="3"/>
              </w:numPr>
              <w:rPr>
                <w:sz w:val="20"/>
              </w:rPr>
            </w:pPr>
            <w:r w:rsidRPr="00F22875">
              <w:rPr>
                <w:sz w:val="20"/>
              </w:rPr>
              <w:t>Suited for further training</w:t>
            </w:r>
          </w:p>
          <w:p w:rsidR="001E1D44" w:rsidRPr="00F22875" w:rsidRDefault="001E1D44" w:rsidP="001E1D44">
            <w:pPr>
              <w:pStyle w:val="BodyText"/>
              <w:rPr>
                <w:sz w:val="20"/>
              </w:rPr>
            </w:pPr>
          </w:p>
        </w:tc>
        <w:tc>
          <w:tcPr>
            <w:tcW w:w="2651" w:type="dxa"/>
          </w:tcPr>
          <w:p w:rsidR="001E1D44" w:rsidRDefault="001E1D44" w:rsidP="001E1D44">
            <w:pPr>
              <w:pStyle w:val="BodyText"/>
              <w:rPr>
                <w:b/>
                <w:sz w:val="20"/>
              </w:rPr>
            </w:pPr>
          </w:p>
        </w:tc>
      </w:tr>
      <w:tr w:rsidR="001E1D44" w:rsidTr="001E1D44">
        <w:trPr>
          <w:trHeight w:val="442"/>
        </w:trPr>
        <w:tc>
          <w:tcPr>
            <w:tcW w:w="8167" w:type="dxa"/>
          </w:tcPr>
          <w:p w:rsidR="001E1D44" w:rsidRPr="00F22875" w:rsidRDefault="001E1D44" w:rsidP="001E1D44">
            <w:pPr>
              <w:pStyle w:val="BodyText"/>
              <w:numPr>
                <w:ilvl w:val="0"/>
                <w:numId w:val="3"/>
              </w:numPr>
              <w:rPr>
                <w:sz w:val="20"/>
              </w:rPr>
            </w:pPr>
            <w:r w:rsidRPr="00F22875">
              <w:rPr>
                <w:sz w:val="20"/>
              </w:rPr>
              <w:t>Successful further training depends on appropriate attention to areas of need highlighted above</w:t>
            </w:r>
          </w:p>
        </w:tc>
        <w:tc>
          <w:tcPr>
            <w:tcW w:w="2651" w:type="dxa"/>
          </w:tcPr>
          <w:p w:rsidR="001E1D44" w:rsidRDefault="001E1D44" w:rsidP="001E1D44">
            <w:pPr>
              <w:pStyle w:val="BodyText"/>
              <w:rPr>
                <w:b/>
                <w:sz w:val="20"/>
              </w:rPr>
            </w:pPr>
          </w:p>
        </w:tc>
      </w:tr>
    </w:tbl>
    <w:p w:rsidR="001E1D44" w:rsidRDefault="001E1D44" w:rsidP="000F0A80">
      <w:pPr>
        <w:pStyle w:val="BodyText"/>
        <w:rPr>
          <w:b/>
          <w:sz w:val="20"/>
        </w:rPr>
      </w:pPr>
      <w:r w:rsidRPr="00F22875">
        <w:rPr>
          <w:b/>
          <w:sz w:val="20"/>
          <w:u w:val="single"/>
        </w:rPr>
        <w:t>Consultant Trainer(s) Signature(s):</w:t>
      </w:r>
      <w:r w:rsidRPr="001E1D44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0C57F" wp14:editId="28E55947">
                <wp:simplePos x="0" y="0"/>
                <wp:positionH relativeFrom="column">
                  <wp:posOffset>-367665</wp:posOffset>
                </wp:positionH>
                <wp:positionV relativeFrom="paragraph">
                  <wp:posOffset>159385</wp:posOffset>
                </wp:positionV>
                <wp:extent cx="1428750" cy="847725"/>
                <wp:effectExtent l="0" t="0" r="19050" b="28575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D44" w:rsidRDefault="001E1D44" w:rsidP="001E1D44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1E1D44" w:rsidRDefault="001E1D44" w:rsidP="001E1D44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0C57F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-28.95pt;margin-top:12.55pt;width:112.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">
                <v:textbox>
                  <w:txbxContent>
                    <w:p w:rsidR="001E1D44" w:rsidRDefault="001E1D44" w:rsidP="001E1D44">
                      <w:pPr>
                        <w:jc w:val="center"/>
                      </w:pPr>
                      <w:r>
                        <w:t>Hospital</w:t>
                      </w:r>
                    </w:p>
                    <w:p w:rsidR="001E1D44" w:rsidRDefault="001E1D44" w:rsidP="001E1D44">
                      <w:pPr>
                        <w:jc w:val="center"/>
                      </w:pPr>
                      <w: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0F0A80">
        <w:rPr>
          <w:b/>
          <w:sz w:val="20"/>
        </w:rPr>
        <w:t>____</w:t>
      </w:r>
      <w:r>
        <w:rPr>
          <w:b/>
          <w:sz w:val="20"/>
        </w:rPr>
        <w:t>______________</w:t>
      </w:r>
      <w:r w:rsidR="000F0A80">
        <w:rPr>
          <w:b/>
          <w:sz w:val="20"/>
        </w:rPr>
        <w:t>______________________________</w:t>
      </w:r>
    </w:p>
    <w:p w:rsidR="001E1D44" w:rsidRDefault="000F0A80" w:rsidP="001E1D44">
      <w:pPr>
        <w:pStyle w:val="BodyText"/>
        <w:ind w:left="-360"/>
        <w:rPr>
          <w:b/>
          <w:sz w:val="20"/>
        </w:rPr>
      </w:pPr>
      <w:r>
        <w:rPr>
          <w:b/>
          <w:sz w:val="20"/>
        </w:rPr>
        <w:tab/>
      </w:r>
    </w:p>
    <w:p w:rsidR="001E1D44" w:rsidRDefault="001E1D44" w:rsidP="000F0A80">
      <w:pPr>
        <w:pStyle w:val="BodyText"/>
        <w:ind w:left="3240" w:firstLine="1080"/>
        <w:rPr>
          <w:b/>
          <w:sz w:val="20"/>
        </w:rPr>
      </w:pPr>
      <w:r>
        <w:rPr>
          <w:b/>
          <w:sz w:val="20"/>
        </w:rPr>
        <w:t>________________________________________________</w:t>
      </w:r>
    </w:p>
    <w:p w:rsidR="001E1D44" w:rsidRDefault="001E1D44" w:rsidP="001E1D44">
      <w:pPr>
        <w:pStyle w:val="BodyText"/>
        <w:ind w:left="-360"/>
        <w:rPr>
          <w:b/>
        </w:rPr>
      </w:pPr>
      <w:r>
        <w:rPr>
          <w:b/>
          <w:sz w:val="20"/>
        </w:rPr>
        <w:tab/>
      </w:r>
      <w:r w:rsidR="000F0A80">
        <w:rPr>
          <w:b/>
          <w:sz w:val="20"/>
        </w:rPr>
        <w:t>DATE</w:t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</w:p>
    <w:p w:rsidR="001E1D44" w:rsidRDefault="001E1D44" w:rsidP="001E1D44">
      <w:pPr>
        <w:pStyle w:val="BodyText"/>
        <w:ind w:left="-360"/>
        <w:rPr>
          <w:b/>
          <w:sz w:val="20"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2875">
        <w:rPr>
          <w:b/>
          <w:sz w:val="20"/>
        </w:rPr>
        <w:t>Date:</w:t>
      </w:r>
      <w:r>
        <w:rPr>
          <w:b/>
        </w:rPr>
        <w:t xml:space="preserve">        </w:t>
      </w:r>
      <w:r>
        <w:rPr>
          <w:b/>
        </w:rPr>
        <w:tab/>
      </w:r>
      <w:r w:rsidR="000F0A80">
        <w:rPr>
          <w:b/>
        </w:rPr>
        <w:tab/>
      </w:r>
      <w:r w:rsidRPr="0079338E">
        <w:rPr>
          <w:b/>
          <w:u w:val="single"/>
        </w:rPr>
        <w:t>____________________________________________</w:t>
      </w:r>
    </w:p>
    <w:p w:rsidR="001E1D44" w:rsidRDefault="001E1D44" w:rsidP="001E1D44">
      <w:pPr>
        <w:ind w:left="-360"/>
      </w:pPr>
    </w:p>
    <w:sectPr w:rsidR="001E1D44" w:rsidSect="00534B55">
      <w:footerReference w:type="default" r:id="rId9"/>
      <w:pgSz w:w="11906" w:h="16838"/>
      <w:pgMar w:top="90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C5" w:rsidRDefault="00C023C5" w:rsidP="00E1266B">
      <w:r>
        <w:separator/>
      </w:r>
    </w:p>
  </w:endnote>
  <w:endnote w:type="continuationSeparator" w:id="0">
    <w:p w:rsidR="00C023C5" w:rsidRDefault="00C023C5" w:rsidP="00E1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6B" w:rsidRDefault="005033BF">
    <w:pPr>
      <w:pStyle w:val="Normal1"/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873121">
      <w:rPr>
        <w:noProof/>
      </w:rPr>
      <w:t>7</w:t>
    </w:r>
    <w:r>
      <w:rPr>
        <w:noProof/>
      </w:rPr>
      <w:fldChar w:fldCharType="end"/>
    </w:r>
  </w:p>
  <w:p w:rsidR="00E1266B" w:rsidRDefault="00CF570F" w:rsidP="00E37061">
    <w:pPr>
      <w:pStyle w:val="Normal1"/>
      <w:tabs>
        <w:tab w:val="center" w:pos="4153"/>
        <w:tab w:val="right" w:pos="8306"/>
      </w:tabs>
      <w:spacing w:after="567"/>
    </w:pPr>
    <w:r>
      <w:t>V2.0_2018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C5" w:rsidRDefault="00C023C5" w:rsidP="00E1266B">
      <w:r>
        <w:separator/>
      </w:r>
    </w:p>
  </w:footnote>
  <w:footnote w:type="continuationSeparator" w:id="0">
    <w:p w:rsidR="00C023C5" w:rsidRDefault="00C023C5" w:rsidP="00E1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D6C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D05283"/>
    <w:multiLevelType w:val="hybridMultilevel"/>
    <w:tmpl w:val="C13EED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073C"/>
    <w:multiLevelType w:val="hybridMultilevel"/>
    <w:tmpl w:val="6330B9FE"/>
    <w:lvl w:ilvl="0" w:tplc="822A0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110BC"/>
    <w:multiLevelType w:val="multilevel"/>
    <w:tmpl w:val="4EC8AD0A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41778A6"/>
    <w:multiLevelType w:val="hybridMultilevel"/>
    <w:tmpl w:val="72F0C3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E20FF"/>
    <w:multiLevelType w:val="hybridMultilevel"/>
    <w:tmpl w:val="71148C84"/>
    <w:lvl w:ilvl="0" w:tplc="219240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6B"/>
    <w:rsid w:val="000611DF"/>
    <w:rsid w:val="000A1D0A"/>
    <w:rsid w:val="000E595E"/>
    <w:rsid w:val="000F0A80"/>
    <w:rsid w:val="001001EF"/>
    <w:rsid w:val="00124B60"/>
    <w:rsid w:val="00131733"/>
    <w:rsid w:val="001714E1"/>
    <w:rsid w:val="001E1D44"/>
    <w:rsid w:val="001F08E1"/>
    <w:rsid w:val="0020599A"/>
    <w:rsid w:val="00295BA2"/>
    <w:rsid w:val="002C5C6F"/>
    <w:rsid w:val="003442D7"/>
    <w:rsid w:val="00373327"/>
    <w:rsid w:val="003741EF"/>
    <w:rsid w:val="00437E11"/>
    <w:rsid w:val="0045298B"/>
    <w:rsid w:val="00455061"/>
    <w:rsid w:val="004B6754"/>
    <w:rsid w:val="00502A41"/>
    <w:rsid w:val="005033BF"/>
    <w:rsid w:val="00511A80"/>
    <w:rsid w:val="0051405D"/>
    <w:rsid w:val="00531166"/>
    <w:rsid w:val="00534B55"/>
    <w:rsid w:val="00540F07"/>
    <w:rsid w:val="006E4EF5"/>
    <w:rsid w:val="00742123"/>
    <w:rsid w:val="007B49C8"/>
    <w:rsid w:val="007E517B"/>
    <w:rsid w:val="00873121"/>
    <w:rsid w:val="0089550D"/>
    <w:rsid w:val="008B6606"/>
    <w:rsid w:val="008B7879"/>
    <w:rsid w:val="008E2FD2"/>
    <w:rsid w:val="008E32AA"/>
    <w:rsid w:val="0093294C"/>
    <w:rsid w:val="009B3EE7"/>
    <w:rsid w:val="009B6ED9"/>
    <w:rsid w:val="009C2B6E"/>
    <w:rsid w:val="009F7F6A"/>
    <w:rsid w:val="00A372D5"/>
    <w:rsid w:val="00A64BAB"/>
    <w:rsid w:val="00A716A7"/>
    <w:rsid w:val="00AE00EE"/>
    <w:rsid w:val="00B15A2E"/>
    <w:rsid w:val="00B21168"/>
    <w:rsid w:val="00BC26CB"/>
    <w:rsid w:val="00BF29BF"/>
    <w:rsid w:val="00C023C5"/>
    <w:rsid w:val="00C22515"/>
    <w:rsid w:val="00C63030"/>
    <w:rsid w:val="00C719B0"/>
    <w:rsid w:val="00C93E0F"/>
    <w:rsid w:val="00CE64EB"/>
    <w:rsid w:val="00CF570F"/>
    <w:rsid w:val="00D028D4"/>
    <w:rsid w:val="00D35F1E"/>
    <w:rsid w:val="00D70C8B"/>
    <w:rsid w:val="00D73E43"/>
    <w:rsid w:val="00D74336"/>
    <w:rsid w:val="00DA0F7A"/>
    <w:rsid w:val="00DC7736"/>
    <w:rsid w:val="00DD419C"/>
    <w:rsid w:val="00E0343D"/>
    <w:rsid w:val="00E1266B"/>
    <w:rsid w:val="00E2385E"/>
    <w:rsid w:val="00E37061"/>
    <w:rsid w:val="00E4634A"/>
    <w:rsid w:val="00EC241C"/>
    <w:rsid w:val="00EC5CEB"/>
    <w:rsid w:val="00F430D1"/>
    <w:rsid w:val="00F46AA3"/>
    <w:rsid w:val="00F94E20"/>
    <w:rsid w:val="00FC61AF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E2676-8119-4EA2-A4F4-7B8DDDA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1266B"/>
    <w:pPr>
      <w:keepNext/>
      <w:keepLines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E1266B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E126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126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126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126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266B"/>
  </w:style>
  <w:style w:type="paragraph" w:styleId="Title">
    <w:name w:val="Title"/>
    <w:basedOn w:val="Normal1"/>
    <w:next w:val="Normal1"/>
    <w:rsid w:val="00E1266B"/>
    <w:pPr>
      <w:keepNext/>
      <w:keepLines/>
      <w:jc w:val="center"/>
    </w:pPr>
    <w:rPr>
      <w:smallCaps/>
      <w:sz w:val="32"/>
      <w:szCs w:val="32"/>
    </w:rPr>
  </w:style>
  <w:style w:type="paragraph" w:styleId="Subtitle">
    <w:name w:val="Subtitle"/>
    <w:basedOn w:val="Normal1"/>
    <w:next w:val="Normal1"/>
    <w:rsid w:val="00E126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66B"/>
    <w:tblPr>
      <w:tblStyleRowBandSize w:val="1"/>
      <w:tblStyleColBandSize w:val="1"/>
    </w:tblPr>
  </w:style>
  <w:style w:type="table" w:customStyle="1" w:styleId="a0">
    <w:basedOn w:val="TableNormal"/>
    <w:rsid w:val="00E1266B"/>
    <w:tblPr>
      <w:tblStyleRowBandSize w:val="1"/>
      <w:tblStyleColBandSize w:val="1"/>
    </w:tblPr>
  </w:style>
  <w:style w:type="table" w:customStyle="1" w:styleId="a1">
    <w:basedOn w:val="TableNormal"/>
    <w:rsid w:val="00E1266B"/>
    <w:tblPr>
      <w:tblStyleRowBandSize w:val="1"/>
      <w:tblStyleColBandSize w:val="1"/>
    </w:tblPr>
  </w:style>
  <w:style w:type="table" w:customStyle="1" w:styleId="a2">
    <w:basedOn w:val="TableNormal"/>
    <w:rsid w:val="00E1266B"/>
    <w:tblPr>
      <w:tblStyleRowBandSize w:val="1"/>
      <w:tblStyleColBandSize w:val="1"/>
    </w:tblPr>
  </w:style>
  <w:style w:type="table" w:customStyle="1" w:styleId="a3">
    <w:basedOn w:val="TableNormal"/>
    <w:rsid w:val="00E1266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61"/>
  </w:style>
  <w:style w:type="paragraph" w:styleId="Footer">
    <w:name w:val="footer"/>
    <w:basedOn w:val="Normal"/>
    <w:link w:val="FooterChar"/>
    <w:uiPriority w:val="99"/>
    <w:unhideWhenUsed/>
    <w:rsid w:val="00E37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61"/>
  </w:style>
  <w:style w:type="paragraph" w:styleId="BodyText">
    <w:name w:val="Body Text"/>
    <w:basedOn w:val="Normal"/>
    <w:link w:val="BodyTextChar"/>
    <w:rsid w:val="009B3EE7"/>
    <w:rPr>
      <w:color w:val="auto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B3EE7"/>
    <w:rPr>
      <w:color w:val="auto"/>
      <w:sz w:val="22"/>
      <w:lang w:val="en-GB" w:eastAsia="en-US"/>
    </w:rPr>
  </w:style>
  <w:style w:type="paragraph" w:customStyle="1" w:styleId="TableContents">
    <w:name w:val="Table Contents"/>
    <w:basedOn w:val="BodyText"/>
    <w:rsid w:val="00124B60"/>
    <w:pPr>
      <w:widowControl w:val="0"/>
      <w:suppressLineNumbers/>
      <w:suppressAutoHyphens/>
      <w:spacing w:after="120"/>
    </w:pPr>
    <w:rPr>
      <w:rFonts w:ascii="Thorndale" w:eastAsia="Andale Sans UI" w:hAnsi="Thorndale" w:cs="Tahoma"/>
      <w:sz w:val="24"/>
    </w:rPr>
  </w:style>
  <w:style w:type="paragraph" w:customStyle="1" w:styleId="TableHeading">
    <w:name w:val="Table Heading"/>
    <w:basedOn w:val="TableContents"/>
    <w:rsid w:val="00124B60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124B60"/>
    <w:pPr>
      <w:ind w:left="720"/>
    </w:pPr>
    <w:rPr>
      <w:rFonts w:ascii="Verdana" w:hAnsi="Verdana"/>
      <w:color w:val="auto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B62A4-BF7B-4A29-A490-0DDFB727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Rebecca Martin</cp:lastModifiedBy>
  <cp:revision>2</cp:revision>
  <dcterms:created xsi:type="dcterms:W3CDTF">2020-05-18T15:40:00Z</dcterms:created>
  <dcterms:modified xsi:type="dcterms:W3CDTF">2020-05-18T15:40:00Z</dcterms:modified>
</cp:coreProperties>
</file>